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72"/>
      </w:tblGrid>
      <w:tr w:rsidR="00B361C6" w:rsidRPr="00080C9A" w:rsidTr="0099215E">
        <w:trPr>
          <w:trHeight w:val="7077"/>
        </w:trPr>
        <w:tc>
          <w:tcPr>
            <w:tcW w:w="4673" w:type="dxa"/>
            <w:shd w:val="clear" w:color="auto" w:fill="auto"/>
          </w:tcPr>
          <w:p w:rsidR="00B361C6" w:rsidRPr="00080C9A" w:rsidRDefault="00B361C6" w:rsidP="00080C9A">
            <w:pPr>
              <w:spacing w:after="0" w:line="240" w:lineRule="auto"/>
              <w:jc w:val="center"/>
              <w:outlineLvl w:val="0"/>
              <w:rPr>
                <w:rFonts w:ascii="Times New Roman" w:hAnsi="Times New Roman"/>
                <w:sz w:val="19"/>
                <w:szCs w:val="19"/>
              </w:rPr>
            </w:pPr>
            <w:r w:rsidRPr="00080C9A">
              <w:rPr>
                <w:rFonts w:ascii="Times New Roman" w:hAnsi="Times New Roman"/>
                <w:sz w:val="19"/>
                <w:szCs w:val="19"/>
              </w:rPr>
              <w:t xml:space="preserve">ДОГОВОР № </w:t>
            </w:r>
          </w:p>
          <w:p w:rsidR="00B361C6" w:rsidRPr="00080C9A" w:rsidRDefault="00B361C6" w:rsidP="00080C9A">
            <w:pPr>
              <w:spacing w:after="0" w:line="240" w:lineRule="auto"/>
              <w:jc w:val="center"/>
              <w:outlineLvl w:val="0"/>
              <w:rPr>
                <w:rFonts w:ascii="Times New Roman" w:hAnsi="Times New Roman"/>
                <w:sz w:val="19"/>
                <w:szCs w:val="19"/>
              </w:rPr>
            </w:pPr>
            <w:r w:rsidRPr="00080C9A">
              <w:rPr>
                <w:rFonts w:ascii="Times New Roman" w:hAnsi="Times New Roman"/>
                <w:sz w:val="19"/>
                <w:szCs w:val="19"/>
              </w:rPr>
              <w:t xml:space="preserve">ОКАЗАНИЯ УСЛУГ ПО ЭКСПРЕСС-ДОСТАВКЕ ОТПРАВЛЕНИЙ </w:t>
            </w: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г.____________     «______»_________________20__г.</w:t>
            </w: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Общество с ограниченной ответственностью </w:t>
            </w:r>
            <w:r w:rsidRPr="00392E7A">
              <w:rPr>
                <w:rFonts w:ascii="Times New Roman" w:hAnsi="Times New Roman"/>
                <w:sz w:val="19"/>
                <w:szCs w:val="19"/>
              </w:rPr>
              <w:t>«EXBİR Logistics» (эксклюзивный представитель «ДАЙМЭКС» в Азербайджане)</w:t>
            </w:r>
            <w:r w:rsidRPr="00080C9A">
              <w:rPr>
                <w:rFonts w:ascii="Times New Roman" w:hAnsi="Times New Roman"/>
                <w:sz w:val="19"/>
                <w:szCs w:val="19"/>
              </w:rPr>
              <w:t xml:space="preserve"> именуемое в дальнейшем «Исполнитель», в лице генерального директора ___________</w:t>
            </w:r>
            <w:r w:rsidRPr="00392E7A">
              <w:rPr>
                <w:rFonts w:ascii="Times New Roman" w:hAnsi="Times New Roman"/>
                <w:sz w:val="19"/>
                <w:szCs w:val="19"/>
              </w:rPr>
              <w:t>Гасымова Камран Ризван оглы</w:t>
            </w:r>
            <w:r w:rsidRPr="00080C9A">
              <w:rPr>
                <w:rFonts w:ascii="Times New Roman" w:hAnsi="Times New Roman"/>
                <w:sz w:val="19"/>
                <w:szCs w:val="19"/>
              </w:rPr>
              <w:t xml:space="preserve">_____, действующего на основании Устава, с одной стороны, и, ______________ ____________________________________________________________________________________________, именуемое в дальнейшем «Клиент», в лице ____________________ __________________________________ ____________________________________________________, действующего на основании ______________, с другой стороны, вместе именуемые Стороны, заключили настоящий Договор </w:t>
            </w:r>
            <w:r w:rsidRPr="00392E7A">
              <w:rPr>
                <w:rFonts w:ascii="Times New Roman" w:hAnsi="Times New Roman"/>
                <w:sz w:val="19"/>
                <w:szCs w:val="19"/>
              </w:rPr>
              <w:t>сроком на 1 год</w:t>
            </w:r>
            <w:r w:rsidRPr="00080C9A">
              <w:rPr>
                <w:rFonts w:ascii="Times New Roman" w:hAnsi="Times New Roman"/>
                <w:sz w:val="19"/>
                <w:szCs w:val="19"/>
              </w:rPr>
              <w:t xml:space="preserve"> о нижеследующем:</w:t>
            </w:r>
          </w:p>
          <w:p w:rsidR="00B361C6" w:rsidRPr="00080C9A" w:rsidRDefault="00B361C6" w:rsidP="00080C9A">
            <w:pPr>
              <w:spacing w:after="0" w:line="240" w:lineRule="auto"/>
              <w:jc w:val="center"/>
              <w:rPr>
                <w:rFonts w:ascii="Times New Roman" w:hAnsi="Times New Roman"/>
                <w:sz w:val="19"/>
                <w:szCs w:val="19"/>
              </w:rPr>
            </w:pPr>
            <w:r w:rsidRPr="00080C9A">
              <w:rPr>
                <w:rFonts w:ascii="Times New Roman" w:hAnsi="Times New Roman"/>
                <w:sz w:val="19"/>
                <w:szCs w:val="19"/>
              </w:rPr>
              <w:t>1.ПРЕДМЕТ ДОГОВОРА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1.1. Исполнитель предоставляет Клиенту, в период действия настоящего Договора, услуги по экспресс-доставке отправлений, согласно заявкам Клиента, от Отправителя к Получателю, а Клиент оплачивает Исполнителю стоимость услуг в соответствии с Тарифами «Экспресс-Доставка»  и «Регламентом оказания услуг по экспресс-доставке отправлений», далее именуемом Регламент «ДАЙМЭКС», утверждаемыми исполнительным органом «ДАЙМЭКС» и размещенными на корпоративном сайте «ДАЙМЭКС» - </w:t>
            </w:r>
            <w:r w:rsidRPr="00080C9A">
              <w:rPr>
                <w:rFonts w:ascii="Times New Roman" w:hAnsi="Times New Roman"/>
                <w:sz w:val="19"/>
                <w:szCs w:val="19"/>
                <w:lang w:val="en-US"/>
              </w:rPr>
              <w:t>www</w:t>
            </w:r>
            <w:r w:rsidRPr="00080C9A">
              <w:rPr>
                <w:rFonts w:ascii="Times New Roman" w:hAnsi="Times New Roman"/>
                <w:sz w:val="19"/>
                <w:szCs w:val="19"/>
              </w:rPr>
              <w:t>.</w:t>
            </w:r>
            <w:proofErr w:type="spellStart"/>
            <w:r w:rsidRPr="00080C9A">
              <w:rPr>
                <w:rFonts w:ascii="Times New Roman" w:hAnsi="Times New Roman"/>
                <w:sz w:val="19"/>
                <w:szCs w:val="19"/>
                <w:lang w:val="en-US"/>
              </w:rPr>
              <w:t>dimex</w:t>
            </w:r>
            <w:proofErr w:type="spellEnd"/>
            <w:r w:rsidRPr="00080C9A">
              <w:rPr>
                <w:rFonts w:ascii="Times New Roman" w:hAnsi="Times New Roman"/>
                <w:sz w:val="19"/>
                <w:szCs w:val="19"/>
              </w:rPr>
              <w:t>.</w:t>
            </w:r>
            <w:proofErr w:type="spellStart"/>
            <w:r w:rsidRPr="00080C9A">
              <w:rPr>
                <w:rFonts w:ascii="Times New Roman" w:hAnsi="Times New Roman"/>
                <w:sz w:val="19"/>
                <w:szCs w:val="19"/>
                <w:lang w:val="en-US"/>
              </w:rPr>
              <w:t>ws</w:t>
            </w:r>
            <w:proofErr w:type="spellEnd"/>
            <w:r w:rsidRPr="00080C9A">
              <w:rPr>
                <w:rFonts w:ascii="Times New Roman" w:hAnsi="Times New Roman"/>
                <w:sz w:val="19"/>
                <w:szCs w:val="19"/>
              </w:rPr>
              <w:t>.</w:t>
            </w:r>
          </w:p>
          <w:p w:rsidR="00B361C6" w:rsidRPr="00080C9A" w:rsidRDefault="00B361C6" w:rsidP="00080C9A">
            <w:pPr>
              <w:spacing w:after="0" w:line="240" w:lineRule="auto"/>
              <w:jc w:val="center"/>
              <w:rPr>
                <w:rFonts w:ascii="Times New Roman" w:hAnsi="Times New Roman"/>
                <w:sz w:val="19"/>
                <w:szCs w:val="19"/>
              </w:rPr>
            </w:pPr>
            <w:r w:rsidRPr="00080C9A">
              <w:rPr>
                <w:rFonts w:ascii="Times New Roman" w:hAnsi="Times New Roman"/>
                <w:sz w:val="19"/>
                <w:szCs w:val="19"/>
              </w:rPr>
              <w:t>2.ПОРЯДОК ОКАЗАНИЯ УСЛУГ</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2.1. Исполнитель предоставляет Клиенту услуги по экспресс-доставке отправлений от Отправителя к Получателю, в соответствии с условиями, изложенными в Регламенте «ДАЙМЭКС». В случае противоречия положений настоящего Договора и Регламента «ДАЙМЭКС» применению подлежит настоящий Договор</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2.2. Каждое отправление принимается Исполнителем к доставке после оформления стандартной накладной Исполнителя, далее именуемой накладная «ДАЙМЭКС», являющейся неотъемлемой частью настоящего Договора.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2.3. Отправления к доставке принимаются без досмотра вложения Исполнителем. Исполнитель не производит сверку отправления на предмет соответствия наименований, количества и качества содержимого. Исполнитель не проверяет отправления на наличие явных или скрытых дефектов и не несет ответственности за выявленные в процессе транспортировки и /или приема/выдачи отправлений несоответствия при целостности внешней упаковки.</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2.4. Оказание услуг по настоящему Договору подтверждается подписанием двухсторонних Актов выполненных (оказанных) услуг, в которых должны быть перечислены оказанные услуги и их фактическая стоимость, рассчитанная в соответствии с Тарифами «Экспресс-Доставка».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2.5. Исполнитель предоставляет Клиенту Акт выполненных (оказанных) услуг в течение 5 (пяти) рабочих дней с момента оказания услуги по доставке отправления.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lastRenderedPageBreak/>
              <w:t>2.6. Клиент в течение пяти рабочих дней с момента получения от Исполнителя Акта выполненных (оказанных) услуг, обязан подписать данный документ и вернуть его Исполнителю или предоставить мотивированный отказ от подписания Акта. В случае  если Клиент в указанный срок не вернет подписанный Акт Исполнителю или не предоставит мотивированный отказ от подписания Акта, услуги будут считаться оказанными Исполнителем в полном объеме.</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2.7. Исполнитель имеет право привлечь к исполнению своих обязанностей по настоящему Договору третьих лиц, за действия которых он отвечает как за свои собственные. Все расчеты с третьими лицами за оказание услуг в рамках настоящего Договора Исполнитель осуществляет самостоятельно.</w:t>
            </w:r>
          </w:p>
          <w:p w:rsidR="00B361C6" w:rsidRPr="00080C9A" w:rsidRDefault="00B361C6" w:rsidP="00080C9A">
            <w:pPr>
              <w:spacing w:after="0" w:line="240" w:lineRule="auto"/>
              <w:jc w:val="center"/>
              <w:rPr>
                <w:rFonts w:ascii="Times New Roman" w:hAnsi="Times New Roman"/>
                <w:sz w:val="19"/>
                <w:szCs w:val="19"/>
              </w:rPr>
            </w:pPr>
            <w:r w:rsidRPr="00080C9A">
              <w:rPr>
                <w:rFonts w:ascii="Times New Roman" w:hAnsi="Times New Roman"/>
                <w:sz w:val="19"/>
                <w:szCs w:val="19"/>
              </w:rPr>
              <w:t>3. ОБЯЗАННОСТИ СТОРОН</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3.1. Обязанности и права Исполнителя: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3.1.1. Оказывать услуги по экспресс-доставке в соответствии с действующим законодательством </w:t>
            </w:r>
            <w:r w:rsidRPr="00392E7A">
              <w:rPr>
                <w:rFonts w:ascii="Times New Roman" w:hAnsi="Times New Roman"/>
                <w:sz w:val="19"/>
                <w:szCs w:val="19"/>
              </w:rPr>
              <w:t>Азербайджанской Республики</w:t>
            </w:r>
            <w:r w:rsidRPr="00080C9A">
              <w:rPr>
                <w:rFonts w:ascii="Times New Roman" w:hAnsi="Times New Roman"/>
                <w:sz w:val="19"/>
                <w:szCs w:val="19"/>
              </w:rPr>
              <w:t>, настоящим Договором и Регламентом «ДАЙМЭКС».</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3.1.2. Принимать к доставке упакованные Клиентом отправления.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3.1.3. Обеспечивать сохранность отправления с момента его получения от Отправителя, до вручения Получателю, указанному в накладной «ДАЙМЭКС», или законному представителю Получателя. Условием сохранности считается доставка отправления без нарушения внешней упаковки.</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3.1.4. Доставлять отправления по адресу, указанному в накладной «ДАЙМЭКС», в соответствии со стандартными условиями «ДАЙМЭКС», изложенными в Регламенте «ДАЙМЭКС» и в сроки, предусмотренные действующими Тарифами «Экспресс-Доставка».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 Обязанности и права Клиента: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3.2.1. Передавать Исполнителю отправления в ненарушенной упаковке. Характер упаковки должен соответствовать характеру содержимого, условиям транспортировки и хранения.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3.2.2. Нести ответственность за упаковку отправления, обеспечивающую его целостность и сохранность при его транспортировке и хранении. Нести ответственность за последствия неправильной внутренней упаковки отправлений (бой, поломку, деформацию, течь и т.д.). </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3.2.3. Обеспечивать готовность отправления к доставке, наличие правильно заполненных необходимых сопроводительных документов.</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3.2.4. Собственноручно заполнять и подписывать накладную «ДАЙМЭКС» с указанием полных адресных данных Получателя отправления и описанием содержимого отправления.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3.2.5. Нести ответственность за правильность информации об Отправителе, Получателе, стоимости и содержании отправления.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3.2.6. Своевременно, в том числе по запросу Исполнителя, предоставлять Исполнителю документы, необходимые для доставки отправления, а также документы, свидетельствующие об особых свойствах отправления.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3.2.7. Принимать услуги, оказанные Исполнителем.</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3.2.8. Обеспечивать оплату счетов за услуги Исполнителя в соответствии с положениями раздела 4 настоящего Договора.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lastRenderedPageBreak/>
              <w:t>3.2.9. Выполнять стандартные условия «ДАЙМЭКС», согласно действующему Регламенту «ДАЙМЭКС», в части, касающейся обязанностей Клиента.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3.2.10. Письменно извещать Исполнителя обо всех изменениях организационно-правовой формы, юридического или фактического адреса, банковских реквизитов Клиента. Такое извещение должно быть направлено Клиентом не позднее 10 (десяти) календарных дней с момента вступления изменений в силу.</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3.2.11. В случае заказа услуги по доставке с условием оплаты услуг Исполнителя Получателем или третьим лицом, при отказе Получателя или третьего лица от оплаты услуг или неоплаты услуг Получателем или третьего лица в течение 10 календарных дней со дня вручения отправления (в том числе в случае изменения формы оплаты Получателем или третьим лицом), обязательства по оплате услуг Исполнителя возлагаются на Клиента. В указанном случае Клиент должен оплатить услуги в соответствии с положениями раздела 4 настоящего Договора.</w:t>
            </w:r>
          </w:p>
          <w:p w:rsidR="00B361C6" w:rsidRDefault="00B361C6" w:rsidP="00080C9A">
            <w:pPr>
              <w:pStyle w:val="a4"/>
              <w:jc w:val="center"/>
              <w:rPr>
                <w:sz w:val="19"/>
                <w:szCs w:val="19"/>
              </w:rPr>
            </w:pPr>
            <w:r w:rsidRPr="00080C9A">
              <w:rPr>
                <w:sz w:val="19"/>
                <w:szCs w:val="19"/>
              </w:rPr>
              <w:t>4.  ПОРЯДОК РАСЧЕТОВ</w:t>
            </w:r>
          </w:p>
          <w:p w:rsidR="00D9266D" w:rsidRPr="00080C9A" w:rsidRDefault="00D9266D" w:rsidP="00080C9A">
            <w:pPr>
              <w:pStyle w:val="a4"/>
              <w:jc w:val="center"/>
              <w:rPr>
                <w:sz w:val="19"/>
                <w:szCs w:val="19"/>
              </w:rPr>
            </w:pP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4.1. Клиент оплачивает Исполнителю стоимость оказанных по настоящему Договору услуг в соответствии с </w:t>
            </w:r>
            <w:r w:rsidRPr="00392E7A">
              <w:rPr>
                <w:rFonts w:ascii="Times New Roman" w:hAnsi="Times New Roman"/>
                <w:sz w:val="19"/>
                <w:szCs w:val="19"/>
              </w:rPr>
              <w:t>согласованными тарифами Исполнителя, размещенными на корпоративном сайте</w:t>
            </w:r>
            <w:r w:rsidRPr="00392E7A">
              <w:rPr>
                <w:rFonts w:ascii="Times New Roman" w:hAnsi="Times New Roman"/>
                <w:color w:val="FF0000"/>
                <w:sz w:val="19"/>
                <w:szCs w:val="19"/>
              </w:rPr>
              <w:t xml:space="preserve"> </w:t>
            </w:r>
            <w:r w:rsidRPr="00392E7A">
              <w:rPr>
                <w:rFonts w:ascii="Times New Roman" w:hAnsi="Times New Roman"/>
                <w:sz w:val="19"/>
                <w:szCs w:val="19"/>
              </w:rPr>
              <w:t>«ДАЙМЭКС»,</w:t>
            </w:r>
            <w:r w:rsidRPr="00080C9A">
              <w:rPr>
                <w:rFonts w:ascii="Times New Roman" w:hAnsi="Times New Roman"/>
                <w:sz w:val="19"/>
                <w:szCs w:val="19"/>
              </w:rPr>
              <w:t xml:space="preserve"> на основании предъявляемого к оплате пакета документов (счет, счет-фактура с выделением суммы НДС, Акт выполненных (оказанных) услуг). Указанный пакет документов Исполнитель предоставляет Клиенту в течение 5 (пяти)  рабочих дней с момента оказания услуги.</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4.2. Оплата счетов за услуги Исполнителя осуществляется путем перечисления денежных средств на расчетный счет Исполнителя, указанный в разделе 8 настоящего Договора или путем внесения наличных денежных средств в кассу Исполнителя. Счета подлежат оплате в течение 5 (пяти) банковских дней с момента их получения Клиентом. </w:t>
            </w:r>
          </w:p>
          <w:p w:rsidR="00B361C6" w:rsidRPr="00080C9A" w:rsidRDefault="00B361C6" w:rsidP="00080C9A">
            <w:pPr>
              <w:spacing w:after="0" w:line="240" w:lineRule="auto"/>
              <w:jc w:val="center"/>
              <w:rPr>
                <w:rFonts w:ascii="Times New Roman" w:hAnsi="Times New Roman"/>
                <w:sz w:val="19"/>
                <w:szCs w:val="19"/>
              </w:rPr>
            </w:pPr>
            <w:r w:rsidRPr="00080C9A">
              <w:rPr>
                <w:rFonts w:ascii="Times New Roman" w:hAnsi="Times New Roman"/>
                <w:sz w:val="19"/>
                <w:szCs w:val="19"/>
              </w:rPr>
              <w:t>5.ОТВЕТСТВЕННОСТЬ СТОРОН</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5.1. За неисполнение или ненадлежащее исполнение своих обязательств,  Стороны несут ответственность в соответствии с действующим законодательством Азербайджанской Республики, настоящим Договором и Регламентом «ДАЙМЭКС».</w:t>
            </w:r>
          </w:p>
          <w:p w:rsidR="00B361C6" w:rsidRPr="00080C9A" w:rsidRDefault="00B361C6" w:rsidP="00080C9A">
            <w:pPr>
              <w:pStyle w:val="ConsPlusNormal"/>
              <w:ind w:firstLine="0"/>
              <w:jc w:val="both"/>
              <w:rPr>
                <w:rFonts w:ascii="Times New Roman" w:eastAsia="Times New Roman" w:hAnsi="Times New Roman" w:cs="Times New Roman"/>
                <w:sz w:val="19"/>
                <w:szCs w:val="19"/>
                <w:lang w:bidi="ar-SA"/>
              </w:rPr>
            </w:pPr>
            <w:r w:rsidRPr="00080C9A">
              <w:rPr>
                <w:rFonts w:ascii="Times New Roman" w:eastAsia="Times New Roman" w:hAnsi="Times New Roman" w:cs="Times New Roman"/>
                <w:sz w:val="19"/>
                <w:szCs w:val="19"/>
                <w:lang w:bidi="ar-SA"/>
              </w:rPr>
              <w:t>5.2. Убытки, причиненные при оказании услуг доставки, возмещаются Исполнителем в следующих размерах:</w:t>
            </w:r>
          </w:p>
          <w:p w:rsidR="00B361C6" w:rsidRPr="00080C9A" w:rsidRDefault="00B361C6" w:rsidP="00080C9A">
            <w:pPr>
              <w:pStyle w:val="ConsPlusNormal"/>
              <w:ind w:firstLine="0"/>
              <w:jc w:val="both"/>
              <w:rPr>
                <w:rFonts w:ascii="Times New Roman" w:eastAsia="Times New Roman" w:hAnsi="Times New Roman" w:cs="Times New Roman"/>
                <w:sz w:val="19"/>
                <w:szCs w:val="19"/>
                <w:lang w:bidi="ar-SA"/>
              </w:rPr>
            </w:pPr>
            <w:r w:rsidRPr="00080C9A">
              <w:rPr>
                <w:rFonts w:ascii="Times New Roman" w:eastAsia="Times New Roman" w:hAnsi="Times New Roman" w:cs="Times New Roman"/>
                <w:sz w:val="19"/>
                <w:szCs w:val="19"/>
                <w:lang w:bidi="ar-SA"/>
              </w:rPr>
              <w:t>а) в случае утраты или порчи (повреждения) всего отправления с объявленной ценностью - в размере объявленной ценности и суммы платы за доставку, за исключением дополнительного сбора за объявленную ценность;</w:t>
            </w:r>
          </w:p>
          <w:p w:rsidR="00B361C6" w:rsidRPr="00080C9A" w:rsidRDefault="00B361C6" w:rsidP="00080C9A">
            <w:pPr>
              <w:pStyle w:val="ConsPlusNormal"/>
              <w:ind w:firstLine="0"/>
              <w:jc w:val="both"/>
              <w:rPr>
                <w:rFonts w:ascii="Times New Roman" w:eastAsia="Times New Roman" w:hAnsi="Times New Roman" w:cs="Times New Roman"/>
                <w:sz w:val="19"/>
                <w:szCs w:val="19"/>
                <w:lang w:bidi="ar-SA"/>
              </w:rPr>
            </w:pPr>
            <w:r w:rsidRPr="00080C9A">
              <w:rPr>
                <w:rFonts w:ascii="Times New Roman" w:eastAsia="Times New Roman" w:hAnsi="Times New Roman" w:cs="Times New Roman"/>
                <w:sz w:val="19"/>
                <w:szCs w:val="19"/>
                <w:lang w:bidi="ar-SA"/>
              </w:rPr>
              <w:t>б) в случае утраты или порчи (повреждения) части отправления с объявленной ценностью - в размере части объявленной ценности отправления, определяемой пропорционально отношению веса недостающей или испорченной (поврежденной) части отправления к общему весу отправления;</w:t>
            </w:r>
          </w:p>
          <w:p w:rsidR="00B361C6" w:rsidRPr="00080C9A" w:rsidRDefault="00B361C6" w:rsidP="00080C9A">
            <w:pPr>
              <w:pStyle w:val="ConsPlusNormal"/>
              <w:ind w:firstLine="0"/>
              <w:jc w:val="both"/>
              <w:rPr>
                <w:rFonts w:ascii="Times New Roman" w:eastAsia="Times New Roman" w:hAnsi="Times New Roman" w:cs="Times New Roman"/>
                <w:sz w:val="19"/>
                <w:szCs w:val="19"/>
                <w:lang w:bidi="ar-SA"/>
              </w:rPr>
            </w:pPr>
            <w:r w:rsidRPr="00080C9A">
              <w:rPr>
                <w:rFonts w:ascii="Times New Roman" w:eastAsia="Times New Roman" w:hAnsi="Times New Roman" w:cs="Times New Roman"/>
                <w:sz w:val="19"/>
                <w:szCs w:val="19"/>
                <w:lang w:bidi="ar-SA"/>
              </w:rPr>
              <w:t>в) в случае утраты или порчи (повреждения) отправления, следующего без объявленной ценности - в двукратном размере суммы платы за доставку, в случае утраты или порчи (повреждения) части отправления - в размере платы за доставку;</w:t>
            </w:r>
          </w:p>
          <w:p w:rsidR="00CB4C79" w:rsidRPr="00080C9A" w:rsidRDefault="00CB4C79" w:rsidP="00080C9A">
            <w:pPr>
              <w:spacing w:after="0" w:line="240" w:lineRule="auto"/>
              <w:rPr>
                <w:lang w:val="ru-RU" w:eastAsia="ru-RU"/>
              </w:rPr>
            </w:pP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lastRenderedPageBreak/>
              <w:t>г) в случае нарушения по вине «ДАЙМЭКС» гарантированных сроков доставки отправления, "ДАЙМЭКС" выплачивает Клиенту неустойку в размере 5% стоимости услуги доставки за каждый день превышения гарантированного срока доставки, но не более 100% стоимости услуги. Гарантированные сроки доставки определены в Тарифах «Экспресс-Доставка».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5.3. В случае несвоевременной или неполной оплаты оказанных услуг - Исполнитель имеет право потребовать от Клиента уплату пени в размере 0,5 % от неоплаченной суммы за каждый день просрочки платежа.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5.4. В случае неоплаты Клиентом счета за услуги Исполнителя в течение 30 рабочих дней с момента возникновения обязательства по оплате счета согласно п. 4.2 настоящего Договора, Исполнитель оставляет за собой право приостановить оказание услуг по настоящему Договору до поступления оплаты.</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5.5. Клиент несет ответственность за невыполнение обязательств, перечисленных в разделе 3.2.</w:t>
            </w:r>
          </w:p>
          <w:p w:rsidR="00B361C6" w:rsidRPr="00080C9A" w:rsidRDefault="00B361C6" w:rsidP="00080C9A">
            <w:pPr>
              <w:pStyle w:val="ConsPlusNormal"/>
              <w:ind w:firstLine="0"/>
              <w:jc w:val="both"/>
              <w:rPr>
                <w:rFonts w:ascii="Times New Roman" w:eastAsia="Times New Roman" w:hAnsi="Times New Roman" w:cs="Times New Roman"/>
                <w:sz w:val="19"/>
                <w:szCs w:val="19"/>
                <w:lang w:bidi="ar-SA"/>
              </w:rPr>
            </w:pPr>
            <w:r w:rsidRPr="00080C9A">
              <w:rPr>
                <w:rFonts w:ascii="Times New Roman" w:eastAsia="Times New Roman" w:hAnsi="Times New Roman" w:cs="Times New Roman"/>
                <w:sz w:val="19"/>
                <w:szCs w:val="19"/>
                <w:lang w:bidi="ar-SA"/>
              </w:rPr>
              <w:t>5.6. Независимо от того является ли Клиент Заказчиком, Отправителем и/или Получателем отправления, он обеспечивает исполнение условий Договора оказания услуг по доставке отправлений и Регламента и несет ответственность за действия указанных лиц и оплату услуг Исполнителя.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5.7. Исполнитель не несет ответственность за утрату или повреждение отправления, содержимое которого запрещено к пересылке действующим законодательством Азербайджанской Республики  и Регламентом «ДАЙМЭКС». </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5.8. Исполнитель не несет ответственность за задержку доставки отправления и/или возврат отправления, вызванные действиями таможенных органов или иных официальных лиц страны отправления, транзита и назначения.</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5.9. Ни одна из Сторон настоящего Договора не несет ответственность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5.10. Сторона, которая не исполняет своих обязательств вследствие действия непреодолимой силы, должна в течение трех рабочих дней известить другую Сторону о препятствии и его влиянии на исполнение обязательств по Договору.</w:t>
            </w:r>
          </w:p>
          <w:p w:rsidR="00B361C6" w:rsidRPr="00080C9A" w:rsidRDefault="00B361C6" w:rsidP="00080C9A">
            <w:pPr>
              <w:pStyle w:val="ConsNormal"/>
              <w:widowControl/>
              <w:ind w:firstLine="0"/>
              <w:jc w:val="center"/>
              <w:rPr>
                <w:rFonts w:ascii="Times New Roman" w:hAnsi="Times New Roman" w:cs="Times New Roman"/>
                <w:sz w:val="19"/>
                <w:szCs w:val="19"/>
              </w:rPr>
            </w:pPr>
            <w:r w:rsidRPr="00080C9A">
              <w:rPr>
                <w:rFonts w:ascii="Times New Roman" w:hAnsi="Times New Roman" w:cs="Times New Roman"/>
                <w:sz w:val="19"/>
                <w:szCs w:val="19"/>
              </w:rPr>
              <w:t>6. ПОРЯДОК РАЗРЕШЕНИЯ СПОРОВ</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6.1. Все споры и разногласия между Сторонами, возникающие в период действия настоящего Договора, разрешаются Сторонами путем переговоров и /или в претензионном порядке.</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6.2. Претензии в отношении ненадлежащего исполнения условий настоящего Договора предъявляются Сторонами в письменном виде в течение 30 (тридцати) календарных дней со дня передачи отправления Исполнителю для доставки. </w:t>
            </w:r>
          </w:p>
          <w:p w:rsidR="00B361C6" w:rsidRPr="00080C9A" w:rsidRDefault="00B361C6" w:rsidP="00080C9A">
            <w:pPr>
              <w:pStyle w:val="ConsPlusNormal"/>
              <w:ind w:firstLine="0"/>
              <w:jc w:val="both"/>
              <w:rPr>
                <w:rFonts w:ascii="Times New Roman" w:eastAsia="Times New Roman" w:hAnsi="Times New Roman" w:cs="Times New Roman"/>
                <w:sz w:val="19"/>
                <w:szCs w:val="19"/>
                <w:lang w:bidi="ar-SA"/>
              </w:rPr>
            </w:pPr>
            <w:r w:rsidRPr="00080C9A">
              <w:rPr>
                <w:rFonts w:ascii="Times New Roman" w:eastAsia="Times New Roman" w:hAnsi="Times New Roman" w:cs="Times New Roman"/>
                <w:sz w:val="19"/>
                <w:szCs w:val="19"/>
                <w:lang w:bidi="ar-SA"/>
              </w:rPr>
              <w:t>6.3. Стороны обязаны рассмотреть претензию и дать заявителю ответ (в письменной форме) в течение 30 (тридцати) календарных дней с момента поступления претензии.</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lastRenderedPageBreak/>
              <w:t>6.4. В случае не урегулирования споров и разногласий путем переговоров спор подлежит передаче в Арбитражный суд по месту нахождения Исполнителя.</w:t>
            </w:r>
          </w:p>
          <w:p w:rsidR="00B361C6" w:rsidRPr="00080C9A" w:rsidRDefault="00B361C6" w:rsidP="00080C9A">
            <w:pPr>
              <w:spacing w:after="0" w:line="240" w:lineRule="auto"/>
              <w:jc w:val="center"/>
              <w:rPr>
                <w:rFonts w:ascii="Times New Roman" w:hAnsi="Times New Roman"/>
                <w:sz w:val="19"/>
                <w:szCs w:val="19"/>
              </w:rPr>
            </w:pPr>
            <w:r w:rsidRPr="00080C9A">
              <w:rPr>
                <w:rFonts w:ascii="Times New Roman" w:hAnsi="Times New Roman"/>
                <w:sz w:val="19"/>
                <w:szCs w:val="19"/>
              </w:rPr>
              <w:t>7. ПРОЧИЕ УСЛОВИЯ</w:t>
            </w:r>
          </w:p>
          <w:p w:rsidR="00B361C6" w:rsidRPr="00080C9A" w:rsidRDefault="00B361C6" w:rsidP="00080C9A">
            <w:pPr>
              <w:spacing w:after="0" w:line="240" w:lineRule="auto"/>
              <w:jc w:val="both"/>
              <w:rPr>
                <w:rFonts w:ascii="Times New Roman" w:hAnsi="Times New Roman"/>
                <w:color w:val="FF0000"/>
                <w:sz w:val="19"/>
                <w:szCs w:val="19"/>
              </w:rPr>
            </w:pPr>
            <w:r w:rsidRPr="00080C9A">
              <w:rPr>
                <w:rFonts w:ascii="Times New Roman" w:hAnsi="Times New Roman"/>
                <w:sz w:val="19"/>
                <w:szCs w:val="19"/>
              </w:rPr>
              <w:t xml:space="preserve">7.1. Настоящий Договор заключается </w:t>
            </w:r>
            <w:r w:rsidRPr="00392E7A">
              <w:rPr>
                <w:rFonts w:ascii="Times New Roman" w:hAnsi="Times New Roman"/>
                <w:sz w:val="19"/>
                <w:szCs w:val="19"/>
              </w:rPr>
              <w:t>сроком на 1 год</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7.2. Настоящий Договор вступает в силу с момента подписания его Сторонами.</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7.3. Договор может быть изменен, расторгнут по соглашению Сторон. В данном случае подписывается «Дополнительное соглашение о расторжении Договора» или «Дополнительное соглашение о внесении изменений в Договор» обеими Сторонами. При расторжении Договора по соглашению Сторон, обязательства Сторон прекращаются с даты подписания соответствующего дополнительного соглашения о расторжении Договора, но с учетом условия, предусмотренного п. 7.8 настоящего Договора.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7.4.Расторжение Договора также возможно в одностороннем внесудебном порядке, по желанию одной из Сторон. Сторона, выступающая инициатором расторжения Договора, обязана предупредить другую Сторону за 30 (тридцать) календарных дней до дня расторжения Договора.</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7.5. Договор может быть признан недействительным только на основании действующего законодательства Азербайджанской Республики.</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7.6. Все изменения, дополнения Договора действительны лишь в том случае, если они оформлены в письменном виде и подписаны обеими Сторонами.</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7.7. Ни одна из Сторон не имеет права передавать свои права и обязательства по Договору третьим лицам без письменного согласия другой Стороны, за исключением условий, определенных в пункте 2.7 настоящего Договора и п. 3.20 Регламента «ДАЙМЭКС». </w:t>
            </w:r>
          </w:p>
          <w:p w:rsidR="00B361C6" w:rsidRPr="00080C9A" w:rsidRDefault="00B361C6" w:rsidP="00080C9A">
            <w:pPr>
              <w:autoSpaceDE w:val="0"/>
              <w:autoSpaceDN w:val="0"/>
              <w:adjustRightInd w:val="0"/>
              <w:spacing w:after="0" w:line="240" w:lineRule="auto"/>
              <w:jc w:val="both"/>
              <w:outlineLvl w:val="3"/>
              <w:rPr>
                <w:rFonts w:ascii="Times New Roman" w:hAnsi="Times New Roman"/>
                <w:sz w:val="19"/>
                <w:szCs w:val="19"/>
              </w:rPr>
            </w:pPr>
            <w:r w:rsidRPr="00080C9A">
              <w:rPr>
                <w:rFonts w:ascii="Times New Roman" w:hAnsi="Times New Roman"/>
                <w:sz w:val="19"/>
                <w:szCs w:val="19"/>
              </w:rPr>
              <w:t>7.8. Расторжение Договора не влечет прекращение обязательств Сторон по Договору, неисполненных на момент расторжения Договора.</w:t>
            </w:r>
          </w:p>
          <w:p w:rsidR="00CB4C79" w:rsidRPr="00080C9A" w:rsidRDefault="00CB4C79" w:rsidP="00080C9A">
            <w:pPr>
              <w:autoSpaceDE w:val="0"/>
              <w:autoSpaceDN w:val="0"/>
              <w:adjustRightInd w:val="0"/>
              <w:spacing w:after="0" w:line="240" w:lineRule="auto"/>
              <w:jc w:val="both"/>
              <w:outlineLvl w:val="3"/>
              <w:rPr>
                <w:rFonts w:ascii="Times New Roman" w:hAnsi="Times New Roman"/>
                <w:sz w:val="19"/>
                <w:szCs w:val="19"/>
              </w:rPr>
            </w:pPr>
          </w:p>
          <w:p w:rsidR="00B361C6" w:rsidRPr="00392E7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7.9. Во всем, что не предусмотрено условиями настоящего Договора Стороны руководствуются действующим </w:t>
            </w:r>
            <w:r w:rsidRPr="00392E7A">
              <w:rPr>
                <w:rFonts w:ascii="Times New Roman" w:hAnsi="Times New Roman"/>
                <w:sz w:val="19"/>
                <w:szCs w:val="19"/>
              </w:rPr>
              <w:t>законодательством Азербайджанской Республики.</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7.10. Настоящий Договор составлен в 2-х экземплярах, имеющих одинаковую юридическую силу, по одному экземпляру для каждой из Сторон.</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7.11. Деловая информация или другие коммерческие данные, полученные в процессе исполнения настоящего Договора,  являются конфиденциальными и не подлежат разглашению, как в период действия Договора, так и на протяжении 2 (двух) лет после его прекращения. За исключением случаев, когда предоставление такой информации является письменным требованием компетентных органов (органов МВД,  Суда, государственных органов и т.п.).</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7.12. Исполнитель вправе вносить изменения в Тарифы «Экспресс-Доставка» и Регламент «ДАЙМЭКС», о чем уведомляет Клиента не менее чем за 10 (десять) рабочих дней до вступления в силу изменений. Уведомление осуществляется  путем размещения соответствующей информации в помещениях Исполнителя, а также на корпоративном сайте «ДАЙМЭКС». Клиент самостоятельно регулирует отслеживание информации об изменениях в «Тарифах «Экспресс-Доставка» и Регламенте «ДАЙМЭКС» в </w:t>
            </w:r>
            <w:r w:rsidRPr="00080C9A">
              <w:rPr>
                <w:rFonts w:ascii="Times New Roman" w:hAnsi="Times New Roman"/>
                <w:sz w:val="19"/>
                <w:szCs w:val="19"/>
              </w:rPr>
              <w:lastRenderedPageBreak/>
              <w:t>названных источниках. В случае несогласия Клиента с измененными Тарифами «Экспресс-Доставка», последний имеет право расторгнуть Договор в одностороннем порядке, предупредив Исполнителя за 10 (десять) рабочих дней.</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7.13. Факсимильные и иные копии настоящего Договора, а так же иных документов, оформленных во исполнение настоящего Договора, имеют юридическую силу до предоставления оригинала. При этом Стороны обязуются обмениваться оригинальными экземплярами документов в течение 10 рабочих дней, с момента предоставления факсимильной или иной копии документов.</w:t>
            </w: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7.14. После вступления в действие настоящего Договора все предыдущие соглашения между Сторонами теряют силу.</w:t>
            </w: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pStyle w:val="ConsNormal"/>
              <w:widowControl/>
              <w:ind w:firstLine="0"/>
              <w:jc w:val="center"/>
              <w:rPr>
                <w:rFonts w:ascii="Times New Roman" w:hAnsi="Times New Roman" w:cs="Times New Roman"/>
                <w:sz w:val="19"/>
                <w:szCs w:val="19"/>
              </w:rPr>
            </w:pPr>
            <w:r w:rsidRPr="00080C9A">
              <w:rPr>
                <w:rFonts w:ascii="Times New Roman" w:hAnsi="Times New Roman" w:cs="Times New Roman"/>
                <w:sz w:val="19"/>
                <w:szCs w:val="19"/>
              </w:rPr>
              <w:t xml:space="preserve">8.ЮРИДИЧЕСКИЕ АДРЕСА, РЕКВИЗИТЫ СТОРОН </w:t>
            </w:r>
          </w:p>
          <w:p w:rsidR="00B361C6" w:rsidRPr="00080C9A" w:rsidRDefault="00345170" w:rsidP="00345170">
            <w:pPr>
              <w:pStyle w:val="ConsNormal"/>
              <w:widowControl/>
              <w:tabs>
                <w:tab w:val="left" w:pos="760"/>
              </w:tabs>
              <w:ind w:firstLine="0"/>
              <w:rPr>
                <w:rFonts w:ascii="Times New Roman" w:hAnsi="Times New Roman" w:cs="Times New Roman"/>
                <w:sz w:val="19"/>
                <w:szCs w:val="19"/>
              </w:rPr>
            </w:pPr>
            <w:r>
              <w:rPr>
                <w:rFonts w:ascii="Times New Roman" w:hAnsi="Times New Roman" w:cs="Times New Roman"/>
                <w:sz w:val="19"/>
                <w:szCs w:val="19"/>
              </w:rPr>
              <w:tab/>
            </w:r>
          </w:p>
          <w:p w:rsidR="00345170" w:rsidRPr="00345170" w:rsidRDefault="00345170" w:rsidP="00B361C6">
            <w:pPr>
              <w:pStyle w:val="ConsNormal"/>
              <w:widowControl/>
              <w:ind w:firstLine="0"/>
              <w:rPr>
                <w:rFonts w:ascii="Times New Roman" w:hAnsi="Times New Roman" w:cs="Times New Roman"/>
                <w:b/>
                <w:sz w:val="22"/>
                <w:szCs w:val="19"/>
              </w:rPr>
            </w:pPr>
            <w:r w:rsidRPr="00345170">
              <w:rPr>
                <w:rFonts w:ascii="Times New Roman" w:hAnsi="Times New Roman" w:cs="Times New Roman"/>
                <w:b/>
                <w:sz w:val="22"/>
                <w:szCs w:val="19"/>
              </w:rPr>
              <w:t xml:space="preserve">ИСПОЛНИТЕЛЬ </w:t>
            </w:r>
          </w:p>
          <w:p w:rsidR="00345170" w:rsidRPr="00345170" w:rsidRDefault="00345170" w:rsidP="00392E7A">
            <w:pPr>
              <w:pStyle w:val="ConsNormal"/>
              <w:widowControl/>
              <w:ind w:firstLine="0"/>
              <w:rPr>
                <w:rFonts w:ascii="Times New Roman" w:hAnsi="Times New Roman" w:cs="Times New Roman"/>
                <w:b/>
                <w:sz w:val="22"/>
                <w:szCs w:val="19"/>
              </w:rPr>
            </w:pPr>
            <w:r w:rsidRPr="00345170">
              <w:rPr>
                <w:rFonts w:ascii="Times New Roman" w:hAnsi="Times New Roman" w:cs="Times New Roman"/>
                <w:b/>
                <w:sz w:val="22"/>
                <w:szCs w:val="19"/>
              </w:rPr>
              <w:t>“</w:t>
            </w:r>
            <w:proofErr w:type="spellStart"/>
            <w:r w:rsidRPr="00345170">
              <w:rPr>
                <w:rFonts w:ascii="Times New Roman" w:hAnsi="Times New Roman" w:cs="Times New Roman"/>
                <w:b/>
                <w:sz w:val="22"/>
                <w:szCs w:val="19"/>
              </w:rPr>
              <w:t>ExBir</w:t>
            </w:r>
            <w:proofErr w:type="spellEnd"/>
            <w:r w:rsidRPr="00345170">
              <w:rPr>
                <w:rFonts w:ascii="Times New Roman" w:hAnsi="Times New Roman" w:cs="Times New Roman"/>
                <w:b/>
                <w:sz w:val="22"/>
                <w:szCs w:val="19"/>
              </w:rPr>
              <w:t xml:space="preserve"> Logistics ЛТД”</w:t>
            </w:r>
          </w:p>
          <w:p w:rsidR="00345170" w:rsidRPr="00345170" w:rsidRDefault="00345170" w:rsidP="00392E7A">
            <w:pPr>
              <w:pStyle w:val="ConsNormal"/>
              <w:widowControl/>
              <w:ind w:firstLine="0"/>
              <w:rPr>
                <w:rFonts w:ascii="Times New Roman" w:hAnsi="Times New Roman" w:cs="Times New Roman"/>
                <w:b/>
                <w:sz w:val="22"/>
                <w:szCs w:val="19"/>
              </w:rPr>
            </w:pPr>
            <w:r w:rsidRPr="00345170">
              <w:rPr>
                <w:rFonts w:ascii="Times New Roman" w:hAnsi="Times New Roman" w:cs="Times New Roman"/>
                <w:b/>
                <w:sz w:val="22"/>
                <w:szCs w:val="19"/>
              </w:rPr>
              <w:t xml:space="preserve">Официальный представитель </w:t>
            </w:r>
          </w:p>
          <w:p w:rsidR="00345170" w:rsidRPr="00345170" w:rsidRDefault="00345170" w:rsidP="00392E7A">
            <w:pPr>
              <w:pStyle w:val="ConsNormal"/>
              <w:widowControl/>
              <w:ind w:firstLine="0"/>
              <w:rPr>
                <w:rFonts w:ascii="Times New Roman" w:hAnsi="Times New Roman" w:cs="Times New Roman"/>
                <w:sz w:val="22"/>
                <w:szCs w:val="19"/>
              </w:rPr>
            </w:pPr>
            <w:r w:rsidRPr="00345170">
              <w:rPr>
                <w:rFonts w:ascii="Times New Roman" w:hAnsi="Times New Roman" w:cs="Times New Roman"/>
                <w:b/>
                <w:sz w:val="22"/>
                <w:szCs w:val="19"/>
              </w:rPr>
              <w:t>ООО «</w:t>
            </w:r>
            <w:proofErr w:type="gramStart"/>
            <w:r w:rsidRPr="00345170">
              <w:rPr>
                <w:rFonts w:ascii="Times New Roman" w:hAnsi="Times New Roman" w:cs="Times New Roman"/>
                <w:b/>
                <w:sz w:val="22"/>
                <w:szCs w:val="19"/>
              </w:rPr>
              <w:t>ДАЙМЭКС»  по</w:t>
            </w:r>
            <w:proofErr w:type="gramEnd"/>
            <w:r w:rsidRPr="00345170">
              <w:rPr>
                <w:rFonts w:ascii="Times New Roman" w:hAnsi="Times New Roman" w:cs="Times New Roman"/>
                <w:b/>
                <w:sz w:val="22"/>
                <w:szCs w:val="19"/>
              </w:rPr>
              <w:t xml:space="preserve"> Азербайджану</w:t>
            </w:r>
            <w:r w:rsidRPr="00345170">
              <w:rPr>
                <w:rFonts w:ascii="Times New Roman" w:hAnsi="Times New Roman" w:cs="Times New Roman"/>
                <w:sz w:val="22"/>
                <w:szCs w:val="19"/>
              </w:rPr>
              <w:t xml:space="preserve">. </w:t>
            </w:r>
          </w:p>
          <w:p w:rsidR="00345170" w:rsidRPr="00345170" w:rsidRDefault="00345170" w:rsidP="00392E7A">
            <w:pPr>
              <w:pStyle w:val="ConsNormal"/>
              <w:widowControl/>
              <w:ind w:firstLine="0"/>
              <w:rPr>
                <w:rFonts w:ascii="Times New Roman" w:hAnsi="Times New Roman" w:cs="Times New Roman"/>
                <w:sz w:val="22"/>
                <w:szCs w:val="19"/>
              </w:rPr>
            </w:pPr>
          </w:p>
          <w:p w:rsidR="00345170" w:rsidRPr="00345170" w:rsidRDefault="00345170" w:rsidP="00345170">
            <w:pPr>
              <w:spacing w:after="0" w:line="240" w:lineRule="auto"/>
              <w:rPr>
                <w:rFonts w:ascii="Times New Roman" w:eastAsia="Times New Roman" w:hAnsi="Times New Roman"/>
                <w:szCs w:val="19"/>
                <w:lang w:val="ru-RU" w:eastAsia="ru-RU"/>
              </w:rPr>
            </w:pPr>
            <w:r w:rsidRPr="00345170">
              <w:rPr>
                <w:rFonts w:ascii="Times New Roman" w:eastAsia="Times New Roman" w:hAnsi="Times New Roman"/>
                <w:szCs w:val="19"/>
                <w:lang w:val="ru-RU" w:eastAsia="ru-RU"/>
              </w:rPr>
              <w:t xml:space="preserve">Проспект Нобеля 7 , к.29. </w:t>
            </w:r>
          </w:p>
          <w:p w:rsidR="00345170" w:rsidRPr="00345170" w:rsidRDefault="00345170" w:rsidP="00345170">
            <w:pPr>
              <w:spacing w:after="0" w:line="240" w:lineRule="auto"/>
              <w:rPr>
                <w:rFonts w:ascii="Times New Roman" w:eastAsia="Times New Roman" w:hAnsi="Times New Roman"/>
                <w:szCs w:val="19"/>
                <w:lang w:val="ru-RU" w:eastAsia="ru-RU"/>
              </w:rPr>
            </w:pPr>
            <w:r w:rsidRPr="00345170">
              <w:rPr>
                <w:rFonts w:ascii="Times New Roman" w:eastAsia="Times New Roman" w:hAnsi="Times New Roman"/>
                <w:szCs w:val="19"/>
                <w:lang w:val="ru-RU" w:eastAsia="ru-RU"/>
              </w:rPr>
              <w:t xml:space="preserve">Az-1025 Баку, Республика Азербайджан </w:t>
            </w:r>
          </w:p>
          <w:p w:rsidR="00345170" w:rsidRPr="00345170" w:rsidRDefault="00345170" w:rsidP="00345170">
            <w:pPr>
              <w:spacing w:after="0" w:line="240" w:lineRule="auto"/>
              <w:rPr>
                <w:rFonts w:ascii="Times New Roman" w:eastAsia="Times New Roman" w:hAnsi="Times New Roman"/>
                <w:szCs w:val="19"/>
                <w:lang w:val="ru-RU" w:eastAsia="ru-RU"/>
              </w:rPr>
            </w:pPr>
            <w:r w:rsidRPr="00345170">
              <w:rPr>
                <w:rFonts w:ascii="Times New Roman" w:eastAsia="Times New Roman" w:hAnsi="Times New Roman"/>
                <w:szCs w:val="19"/>
                <w:lang w:val="ru-RU" w:eastAsia="ru-RU"/>
              </w:rPr>
              <w:t> Bank:Access Bank QSC</w:t>
            </w:r>
          </w:p>
          <w:p w:rsidR="00345170" w:rsidRPr="00345170" w:rsidRDefault="00345170" w:rsidP="00345170">
            <w:pPr>
              <w:spacing w:after="0" w:line="240" w:lineRule="auto"/>
              <w:rPr>
                <w:rFonts w:ascii="Times New Roman" w:eastAsia="Times New Roman" w:hAnsi="Times New Roman"/>
                <w:szCs w:val="19"/>
                <w:lang w:val="ru-RU" w:eastAsia="ru-RU"/>
              </w:rPr>
            </w:pPr>
            <w:r w:rsidRPr="00345170">
              <w:rPr>
                <w:rFonts w:ascii="Times New Roman" w:eastAsia="Times New Roman" w:hAnsi="Times New Roman"/>
                <w:szCs w:val="19"/>
                <w:lang w:val="ru-RU" w:eastAsia="ru-RU"/>
              </w:rPr>
              <w:t>Koд: 505000</w:t>
            </w:r>
          </w:p>
          <w:p w:rsidR="00345170" w:rsidRPr="00345170" w:rsidRDefault="00345170" w:rsidP="00345170">
            <w:pPr>
              <w:spacing w:after="0" w:line="240" w:lineRule="auto"/>
              <w:rPr>
                <w:rFonts w:ascii="Times New Roman" w:eastAsia="Times New Roman" w:hAnsi="Times New Roman"/>
                <w:szCs w:val="19"/>
                <w:lang w:val="ru-RU" w:eastAsia="ru-RU"/>
              </w:rPr>
            </w:pPr>
            <w:r w:rsidRPr="00345170">
              <w:rPr>
                <w:rFonts w:ascii="Times New Roman" w:eastAsia="Times New Roman" w:hAnsi="Times New Roman"/>
                <w:szCs w:val="19"/>
                <w:lang w:val="ru-RU" w:eastAsia="ru-RU"/>
              </w:rPr>
              <w:t>р/</w:t>
            </w:r>
            <w:proofErr w:type="gramStart"/>
            <w:r w:rsidRPr="00345170">
              <w:rPr>
                <w:rFonts w:ascii="Times New Roman" w:eastAsia="Times New Roman" w:hAnsi="Times New Roman"/>
                <w:szCs w:val="19"/>
                <w:lang w:val="ru-RU" w:eastAsia="ru-RU"/>
              </w:rPr>
              <w:t>с:AZ</w:t>
            </w:r>
            <w:proofErr w:type="gramEnd"/>
            <w:r w:rsidRPr="00345170">
              <w:rPr>
                <w:rFonts w:ascii="Times New Roman" w:eastAsia="Times New Roman" w:hAnsi="Times New Roman"/>
                <w:szCs w:val="19"/>
                <w:lang w:val="ru-RU" w:eastAsia="ru-RU"/>
              </w:rPr>
              <w:t>71ACAB00210100000000641997</w:t>
            </w:r>
          </w:p>
          <w:p w:rsidR="00345170" w:rsidRPr="00345170" w:rsidRDefault="00345170" w:rsidP="00345170">
            <w:pPr>
              <w:spacing w:after="0" w:line="240" w:lineRule="auto"/>
              <w:rPr>
                <w:rFonts w:ascii="Times New Roman" w:eastAsia="Times New Roman" w:hAnsi="Times New Roman"/>
                <w:szCs w:val="19"/>
                <w:lang w:val="ru-RU" w:eastAsia="ru-RU"/>
              </w:rPr>
            </w:pPr>
            <w:r w:rsidRPr="00345170">
              <w:rPr>
                <w:rFonts w:ascii="Times New Roman" w:eastAsia="Times New Roman" w:hAnsi="Times New Roman"/>
                <w:szCs w:val="19"/>
                <w:lang w:val="ru-RU" w:eastAsia="ru-RU"/>
              </w:rPr>
              <w:t>к/</w:t>
            </w:r>
            <w:proofErr w:type="gramStart"/>
            <w:r w:rsidRPr="00345170">
              <w:rPr>
                <w:rFonts w:ascii="Times New Roman" w:eastAsia="Times New Roman" w:hAnsi="Times New Roman"/>
                <w:szCs w:val="19"/>
                <w:lang w:val="ru-RU" w:eastAsia="ru-RU"/>
              </w:rPr>
              <w:t>с:AZ</w:t>
            </w:r>
            <w:proofErr w:type="gramEnd"/>
            <w:r w:rsidRPr="00345170">
              <w:rPr>
                <w:rFonts w:ascii="Times New Roman" w:eastAsia="Times New Roman" w:hAnsi="Times New Roman"/>
                <w:szCs w:val="19"/>
                <w:lang w:val="ru-RU" w:eastAsia="ru-RU"/>
              </w:rPr>
              <w:t>10NABZ01350100000000056944</w:t>
            </w:r>
          </w:p>
          <w:p w:rsidR="00345170" w:rsidRPr="00345170" w:rsidRDefault="00345170" w:rsidP="00345170">
            <w:pPr>
              <w:spacing w:after="0" w:line="240" w:lineRule="auto"/>
              <w:rPr>
                <w:rFonts w:ascii="Times New Roman" w:eastAsia="Times New Roman" w:hAnsi="Times New Roman"/>
                <w:szCs w:val="19"/>
                <w:lang w:val="ru-RU" w:eastAsia="ru-RU"/>
              </w:rPr>
            </w:pPr>
            <w:r w:rsidRPr="00345170">
              <w:rPr>
                <w:rFonts w:ascii="Times New Roman" w:eastAsia="Times New Roman" w:hAnsi="Times New Roman"/>
                <w:szCs w:val="19"/>
                <w:lang w:val="ru-RU" w:eastAsia="ru-RU"/>
              </w:rPr>
              <w:t xml:space="preserve"> VÖEN: 1400057421</w:t>
            </w:r>
          </w:p>
          <w:p w:rsidR="00345170" w:rsidRPr="00345170" w:rsidRDefault="00345170" w:rsidP="00345170">
            <w:pPr>
              <w:spacing w:after="0" w:line="240" w:lineRule="auto"/>
              <w:rPr>
                <w:rFonts w:ascii="Times New Roman" w:eastAsia="Times New Roman" w:hAnsi="Times New Roman"/>
                <w:szCs w:val="19"/>
                <w:lang w:val="ru-RU" w:eastAsia="ru-RU"/>
              </w:rPr>
            </w:pPr>
            <w:r w:rsidRPr="00345170">
              <w:rPr>
                <w:rFonts w:ascii="Times New Roman" w:eastAsia="Times New Roman" w:hAnsi="Times New Roman"/>
                <w:szCs w:val="19"/>
                <w:lang w:val="ru-RU" w:eastAsia="ru-RU"/>
              </w:rPr>
              <w:t>SWİFT: ACABAZ22</w:t>
            </w:r>
          </w:p>
          <w:p w:rsidR="00345170" w:rsidRPr="00345170" w:rsidRDefault="00345170" w:rsidP="00392E7A">
            <w:pPr>
              <w:pStyle w:val="ConsNormal"/>
              <w:widowControl/>
              <w:ind w:firstLine="0"/>
              <w:jc w:val="both"/>
              <w:rPr>
                <w:rFonts w:ascii="Times New Roman" w:hAnsi="Times New Roman" w:cs="Times New Roman"/>
                <w:sz w:val="22"/>
                <w:szCs w:val="19"/>
              </w:rPr>
            </w:pPr>
          </w:p>
          <w:p w:rsidR="00400EA6" w:rsidRPr="00345170" w:rsidRDefault="00400EA6" w:rsidP="00080C9A">
            <w:pPr>
              <w:spacing w:after="0" w:line="240" w:lineRule="auto"/>
              <w:jc w:val="both"/>
              <w:rPr>
                <w:rFonts w:ascii="Times New Roman" w:eastAsia="Times New Roman" w:hAnsi="Times New Roman"/>
                <w:szCs w:val="19"/>
                <w:lang w:val="ru-RU" w:eastAsia="ru-RU"/>
              </w:rPr>
            </w:pPr>
          </w:p>
          <w:p w:rsidR="00B361C6" w:rsidRPr="00345170" w:rsidRDefault="00995470" w:rsidP="00080C9A">
            <w:pPr>
              <w:spacing w:after="0" w:line="240" w:lineRule="auto"/>
              <w:jc w:val="both"/>
              <w:rPr>
                <w:rFonts w:ascii="Times New Roman" w:eastAsia="Times New Roman" w:hAnsi="Times New Roman"/>
                <w:b/>
                <w:szCs w:val="19"/>
                <w:lang w:val="ru-RU" w:eastAsia="ru-RU"/>
              </w:rPr>
            </w:pPr>
            <w:r w:rsidRPr="00345170">
              <w:rPr>
                <w:rFonts w:ascii="Times New Roman" w:eastAsia="Times New Roman" w:hAnsi="Times New Roman"/>
                <w:b/>
                <w:szCs w:val="19"/>
                <w:lang w:val="ru-RU" w:eastAsia="ru-RU"/>
              </w:rPr>
              <w:t>ЗАКАЗЧИК</w:t>
            </w: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Default="00995470" w:rsidP="00080C9A">
            <w:pPr>
              <w:spacing w:after="0" w:line="240" w:lineRule="auto"/>
              <w:jc w:val="both"/>
              <w:rPr>
                <w:rFonts w:ascii="Times New Roman" w:hAnsi="Times New Roman"/>
                <w:sz w:val="19"/>
                <w:szCs w:val="19"/>
                <w:lang w:val="ru-RU"/>
              </w:rPr>
            </w:pPr>
          </w:p>
          <w:p w:rsidR="00995470" w:rsidRPr="00995470" w:rsidRDefault="00995470" w:rsidP="00080C9A">
            <w:pPr>
              <w:spacing w:after="0" w:line="240" w:lineRule="auto"/>
              <w:jc w:val="both"/>
              <w:rPr>
                <w:rFonts w:ascii="Times New Roman" w:hAnsi="Times New Roman"/>
                <w:sz w:val="19"/>
                <w:szCs w:val="19"/>
                <w:lang w:val="ru-RU"/>
              </w:rPr>
            </w:pPr>
          </w:p>
          <w:p w:rsidR="00B361C6" w:rsidRPr="00080C9A" w:rsidRDefault="00B361C6" w:rsidP="00080C9A">
            <w:pPr>
              <w:spacing w:after="0" w:line="240" w:lineRule="auto"/>
              <w:rPr>
                <w:rFonts w:ascii="Times New Roman" w:hAnsi="Times New Roman"/>
                <w:sz w:val="19"/>
                <w:szCs w:val="19"/>
              </w:rPr>
            </w:pPr>
          </w:p>
        </w:tc>
        <w:tc>
          <w:tcPr>
            <w:tcW w:w="4672" w:type="dxa"/>
            <w:shd w:val="clear" w:color="auto" w:fill="auto"/>
          </w:tcPr>
          <w:p w:rsidR="00B361C6" w:rsidRPr="00080C9A" w:rsidRDefault="00B361C6" w:rsidP="00080C9A">
            <w:pPr>
              <w:spacing w:after="0" w:line="240" w:lineRule="auto"/>
              <w:jc w:val="center"/>
              <w:rPr>
                <w:rFonts w:ascii="Times New Roman" w:hAnsi="Times New Roman"/>
                <w:sz w:val="19"/>
                <w:szCs w:val="19"/>
              </w:rPr>
            </w:pPr>
            <w:r w:rsidRPr="00080C9A">
              <w:rPr>
                <w:rFonts w:ascii="Times New Roman" w:hAnsi="Times New Roman"/>
                <w:sz w:val="19"/>
                <w:szCs w:val="19"/>
              </w:rPr>
              <w:lastRenderedPageBreak/>
              <w:t>MÜQAVİLƏ №</w:t>
            </w:r>
          </w:p>
          <w:p w:rsidR="00B361C6" w:rsidRPr="00080C9A" w:rsidRDefault="00B361C6" w:rsidP="00080C9A">
            <w:pPr>
              <w:spacing w:after="0" w:line="240" w:lineRule="auto"/>
              <w:jc w:val="center"/>
              <w:rPr>
                <w:rFonts w:ascii="Times New Roman" w:hAnsi="Times New Roman"/>
                <w:sz w:val="19"/>
                <w:szCs w:val="19"/>
              </w:rPr>
            </w:pPr>
            <w:r w:rsidRPr="00080C9A">
              <w:rPr>
                <w:rFonts w:ascii="Times New Roman" w:hAnsi="Times New Roman"/>
                <w:sz w:val="19"/>
                <w:szCs w:val="19"/>
              </w:rPr>
              <w:t xml:space="preserve">GÖNDƏRİŞLƏRİN </w:t>
            </w:r>
            <w:r w:rsidR="00131936" w:rsidRPr="00080C9A">
              <w:rPr>
                <w:rFonts w:ascii="Times New Roman" w:hAnsi="Times New Roman"/>
                <w:sz w:val="19"/>
                <w:szCs w:val="19"/>
              </w:rPr>
              <w:t>E</w:t>
            </w:r>
            <w:r w:rsidRPr="00080C9A">
              <w:rPr>
                <w:rFonts w:ascii="Times New Roman" w:hAnsi="Times New Roman"/>
                <w:sz w:val="19"/>
                <w:szCs w:val="19"/>
              </w:rPr>
              <w:t>KSPRESS-ÇATDIRILMASI ÜZRƏ XİMƏTLƏR</w:t>
            </w:r>
          </w:p>
          <w:p w:rsidR="00B361C6" w:rsidRPr="00080C9A" w:rsidRDefault="00B361C6" w:rsidP="00080C9A">
            <w:pPr>
              <w:spacing w:after="0" w:line="240" w:lineRule="auto"/>
              <w:rPr>
                <w:rFonts w:ascii="Times New Roman" w:hAnsi="Times New Roman"/>
                <w:sz w:val="19"/>
                <w:szCs w:val="19"/>
              </w:rPr>
            </w:pPr>
          </w:p>
          <w:p w:rsidR="00B361C6" w:rsidRPr="00080C9A" w:rsidRDefault="00B361C6" w:rsidP="00080C9A">
            <w:pPr>
              <w:spacing w:after="0" w:line="240" w:lineRule="auto"/>
              <w:rPr>
                <w:rFonts w:ascii="Times New Roman" w:hAnsi="Times New Roman"/>
                <w:sz w:val="19"/>
                <w:szCs w:val="19"/>
              </w:rPr>
            </w:pPr>
            <w:r w:rsidRPr="00080C9A">
              <w:rPr>
                <w:rFonts w:ascii="Times New Roman" w:hAnsi="Times New Roman"/>
                <w:sz w:val="19"/>
                <w:szCs w:val="19"/>
              </w:rPr>
              <w:t>Ş.  ____________ "______" _________________ 20__g.</w:t>
            </w:r>
          </w:p>
          <w:p w:rsidR="00B361C6" w:rsidRPr="00080C9A" w:rsidRDefault="00B361C6" w:rsidP="00080C9A">
            <w:pPr>
              <w:spacing w:after="0" w:line="240" w:lineRule="auto"/>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Daha sonra "İcraçı" adlandırılan "EXBİR Logistics" Məhdud Məsuliyyətli Cəmiyyəti (bundan sonra DİMEX-in Azərbaycandakı eksklüziv nümayəndəsi), Nizamnamə əsasında fəaliyyət göstərən </w:t>
            </w:r>
            <w:r w:rsidR="00131936" w:rsidRPr="00080C9A">
              <w:rPr>
                <w:rFonts w:ascii="Times New Roman" w:hAnsi="Times New Roman"/>
                <w:sz w:val="19"/>
                <w:szCs w:val="19"/>
              </w:rPr>
              <w:t>b</w:t>
            </w:r>
            <w:r w:rsidRPr="00080C9A">
              <w:rPr>
                <w:rFonts w:ascii="Times New Roman" w:hAnsi="Times New Roman"/>
                <w:sz w:val="19"/>
                <w:szCs w:val="19"/>
              </w:rPr>
              <w:t xml:space="preserve">aş direktor Qasımov Kamran Rizvan oğlu bir tərəfdən, _____ və _______________ </w:t>
            </w: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_______________ _______________ _______________ _______________ “Müştəri” adlanan _______________ _______________ _______________ şəxsində ______________ digər tərəfdən, birlikdə Tərəflər adlanan</w:t>
            </w: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Aşağıdakı şərtlərlə 1 il müddətinə </w:t>
            </w:r>
            <w:r w:rsidR="00131936" w:rsidRPr="00080C9A">
              <w:rPr>
                <w:rFonts w:ascii="Times New Roman" w:hAnsi="Times New Roman"/>
                <w:sz w:val="19"/>
                <w:szCs w:val="19"/>
              </w:rPr>
              <w:t>m</w:t>
            </w:r>
            <w:r w:rsidRPr="00080C9A">
              <w:rPr>
                <w:rFonts w:ascii="Times New Roman" w:hAnsi="Times New Roman"/>
                <w:sz w:val="19"/>
                <w:szCs w:val="19"/>
              </w:rPr>
              <w:t>üqavilə bağladılar:</w:t>
            </w: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both"/>
              <w:rPr>
                <w:rFonts w:ascii="Times New Roman" w:hAnsi="Times New Roman"/>
                <w:sz w:val="19"/>
                <w:szCs w:val="19"/>
              </w:rPr>
            </w:pPr>
          </w:p>
          <w:p w:rsidR="00B361C6" w:rsidRPr="00080C9A" w:rsidRDefault="00B361C6" w:rsidP="00080C9A">
            <w:pPr>
              <w:spacing w:after="0" w:line="240" w:lineRule="auto"/>
              <w:jc w:val="center"/>
              <w:rPr>
                <w:rFonts w:ascii="Times New Roman" w:hAnsi="Times New Roman"/>
                <w:sz w:val="19"/>
                <w:szCs w:val="19"/>
              </w:rPr>
            </w:pPr>
            <w:r w:rsidRPr="00080C9A">
              <w:rPr>
                <w:rFonts w:ascii="Times New Roman" w:hAnsi="Times New Roman"/>
                <w:sz w:val="19"/>
                <w:szCs w:val="19"/>
              </w:rPr>
              <w:t>1.MÜQAVİL</w:t>
            </w:r>
            <w:r w:rsidR="00131936" w:rsidRPr="00080C9A">
              <w:rPr>
                <w:rFonts w:ascii="Times New Roman" w:hAnsi="Times New Roman"/>
                <w:sz w:val="19"/>
                <w:szCs w:val="19"/>
              </w:rPr>
              <w:t>Ə</w:t>
            </w:r>
            <w:r w:rsidRPr="00080C9A">
              <w:rPr>
                <w:rFonts w:ascii="Times New Roman" w:hAnsi="Times New Roman"/>
                <w:sz w:val="19"/>
                <w:szCs w:val="19"/>
              </w:rPr>
              <w:t xml:space="preserve"> PREDMETİ</w:t>
            </w:r>
          </w:p>
          <w:p w:rsidR="00DE74B6" w:rsidRPr="00080C9A" w:rsidRDefault="00B361C6"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1.1. İcraçı </w:t>
            </w:r>
            <w:r w:rsidR="00131936" w:rsidRPr="00080C9A">
              <w:rPr>
                <w:rFonts w:ascii="Times New Roman" w:hAnsi="Times New Roman"/>
                <w:sz w:val="19"/>
                <w:szCs w:val="19"/>
              </w:rPr>
              <w:t>M</w:t>
            </w:r>
            <w:r w:rsidRPr="00080C9A">
              <w:rPr>
                <w:rFonts w:ascii="Times New Roman" w:hAnsi="Times New Roman"/>
                <w:sz w:val="19"/>
                <w:szCs w:val="19"/>
              </w:rPr>
              <w:t xml:space="preserve">üştəriyə bu </w:t>
            </w:r>
            <w:r w:rsidR="00131936" w:rsidRPr="00080C9A">
              <w:rPr>
                <w:rFonts w:ascii="Times New Roman" w:hAnsi="Times New Roman"/>
                <w:sz w:val="19"/>
                <w:szCs w:val="19"/>
              </w:rPr>
              <w:t xml:space="preserve">müqavilənin </w:t>
            </w:r>
            <w:r w:rsidRPr="00080C9A">
              <w:rPr>
                <w:rFonts w:ascii="Times New Roman" w:hAnsi="Times New Roman"/>
                <w:sz w:val="19"/>
                <w:szCs w:val="19"/>
              </w:rPr>
              <w:t>müddəti ərzində</w:t>
            </w:r>
            <w:r w:rsidR="00131936" w:rsidRPr="00080C9A">
              <w:rPr>
                <w:rFonts w:ascii="Times New Roman" w:hAnsi="Times New Roman"/>
                <w:sz w:val="19"/>
                <w:szCs w:val="19"/>
              </w:rPr>
              <w:t>,</w:t>
            </w:r>
            <w:r w:rsidR="000C67D5" w:rsidRPr="00080C9A">
              <w:rPr>
                <w:rFonts w:ascii="Times New Roman" w:hAnsi="Times New Roman"/>
                <w:sz w:val="19"/>
                <w:szCs w:val="19"/>
              </w:rPr>
              <w:t xml:space="preserve"> Mü</w:t>
            </w:r>
            <w:r w:rsidR="00E347D4" w:rsidRPr="00080C9A">
              <w:rPr>
                <w:rFonts w:ascii="Times New Roman" w:hAnsi="Times New Roman"/>
                <w:sz w:val="19"/>
                <w:szCs w:val="19"/>
              </w:rPr>
              <w:t>ştərinin ərizəsi əsasında Göndəricidən Alıcıya göndərişlərin ekpres-catdırilma xidmətləri</w:t>
            </w:r>
            <w:r w:rsidR="000A6A69" w:rsidRPr="00080C9A">
              <w:rPr>
                <w:rFonts w:ascii="Times New Roman" w:hAnsi="Times New Roman"/>
                <w:sz w:val="19"/>
                <w:szCs w:val="19"/>
              </w:rPr>
              <w:t>ni</w:t>
            </w:r>
            <w:r w:rsidR="00E347D4" w:rsidRPr="00080C9A">
              <w:rPr>
                <w:rFonts w:ascii="Times New Roman" w:hAnsi="Times New Roman"/>
                <w:sz w:val="19"/>
                <w:szCs w:val="19"/>
              </w:rPr>
              <w:t xml:space="preserve"> təmin edir. Müştəri isə </w:t>
            </w:r>
            <w:r w:rsidR="00131936" w:rsidRPr="00080C9A">
              <w:rPr>
                <w:rFonts w:ascii="Times New Roman" w:hAnsi="Times New Roman"/>
                <w:sz w:val="19"/>
                <w:szCs w:val="19"/>
              </w:rPr>
              <w:t xml:space="preserve"> DİME</w:t>
            </w:r>
            <w:r w:rsidR="000C67D5" w:rsidRPr="00080C9A">
              <w:rPr>
                <w:rFonts w:ascii="Times New Roman" w:hAnsi="Times New Roman"/>
                <w:sz w:val="19"/>
                <w:szCs w:val="19"/>
              </w:rPr>
              <w:t xml:space="preserve">X-in korporativ saytında ( </w:t>
            </w:r>
            <w:hyperlink r:id="rId6" w:history="1">
              <w:r w:rsidR="000C67D5" w:rsidRPr="00080C9A">
                <w:rPr>
                  <w:rStyle w:val="a7"/>
                  <w:rFonts w:ascii="Times New Roman" w:hAnsi="Times New Roman"/>
                  <w:sz w:val="19"/>
                  <w:szCs w:val="19"/>
                </w:rPr>
                <w:t>www.dimex.ws</w:t>
              </w:r>
            </w:hyperlink>
            <w:r w:rsidR="000C67D5" w:rsidRPr="00080C9A">
              <w:rPr>
                <w:rFonts w:ascii="Times New Roman" w:hAnsi="Times New Roman"/>
                <w:sz w:val="19"/>
                <w:szCs w:val="19"/>
              </w:rPr>
              <w:t xml:space="preserve"> ) yerləşdirilən və DİMEX-in icracı orqanı tərəfindən təstiq olunan  </w:t>
            </w:r>
            <w:r w:rsidR="000A6A69" w:rsidRPr="00080C9A">
              <w:rPr>
                <w:rFonts w:ascii="Times New Roman" w:hAnsi="Times New Roman"/>
                <w:sz w:val="19"/>
                <w:szCs w:val="19"/>
              </w:rPr>
              <w:t xml:space="preserve">“Ekspress- catdırılma  xidmətləri </w:t>
            </w:r>
            <w:r w:rsidR="000C67D5" w:rsidRPr="00080C9A">
              <w:rPr>
                <w:rFonts w:ascii="Times New Roman" w:hAnsi="Times New Roman"/>
                <w:sz w:val="19"/>
                <w:szCs w:val="19"/>
              </w:rPr>
              <w:t>Reqlament</w:t>
            </w:r>
            <w:r w:rsidR="000A6A69" w:rsidRPr="00080C9A">
              <w:rPr>
                <w:rFonts w:ascii="Times New Roman" w:hAnsi="Times New Roman"/>
                <w:sz w:val="19"/>
                <w:szCs w:val="19"/>
              </w:rPr>
              <w:t>i (</w:t>
            </w:r>
            <w:r w:rsidR="000C67D5" w:rsidRPr="00080C9A">
              <w:rPr>
                <w:rFonts w:ascii="Times New Roman" w:hAnsi="Times New Roman"/>
                <w:sz w:val="19"/>
                <w:szCs w:val="19"/>
              </w:rPr>
              <w:t xml:space="preserve"> sonradan  Reqlament adladırilan</w:t>
            </w:r>
            <w:r w:rsidR="000A6A69" w:rsidRPr="00080C9A">
              <w:rPr>
                <w:rFonts w:ascii="Times New Roman" w:hAnsi="Times New Roman"/>
                <w:sz w:val="19"/>
                <w:szCs w:val="19"/>
              </w:rPr>
              <w:t xml:space="preserve">) və </w:t>
            </w:r>
            <w:r w:rsidR="000C67D5" w:rsidRPr="00080C9A">
              <w:rPr>
                <w:rFonts w:ascii="Times New Roman" w:hAnsi="Times New Roman"/>
                <w:sz w:val="19"/>
                <w:szCs w:val="19"/>
              </w:rPr>
              <w:t xml:space="preserve"> </w:t>
            </w:r>
            <w:r w:rsidR="00E347D4" w:rsidRPr="00080C9A">
              <w:rPr>
                <w:rFonts w:ascii="Times New Roman" w:hAnsi="Times New Roman"/>
                <w:sz w:val="19"/>
                <w:szCs w:val="19"/>
              </w:rPr>
              <w:t>“</w:t>
            </w:r>
            <w:r w:rsidRPr="00080C9A">
              <w:rPr>
                <w:rFonts w:ascii="Times New Roman" w:hAnsi="Times New Roman"/>
                <w:sz w:val="19"/>
                <w:szCs w:val="19"/>
              </w:rPr>
              <w:t>Ekspres</w:t>
            </w:r>
            <w:r w:rsidR="00E347D4" w:rsidRPr="00080C9A">
              <w:rPr>
                <w:rFonts w:ascii="Times New Roman" w:hAnsi="Times New Roman"/>
                <w:sz w:val="19"/>
                <w:szCs w:val="19"/>
              </w:rPr>
              <w:t>-ç</w:t>
            </w:r>
            <w:r w:rsidRPr="00080C9A">
              <w:rPr>
                <w:rFonts w:ascii="Times New Roman" w:hAnsi="Times New Roman"/>
                <w:sz w:val="19"/>
                <w:szCs w:val="19"/>
              </w:rPr>
              <w:t>atdırılma</w:t>
            </w:r>
            <w:r w:rsidR="00E347D4" w:rsidRPr="00080C9A">
              <w:rPr>
                <w:rFonts w:ascii="Times New Roman" w:hAnsi="Times New Roman"/>
                <w:sz w:val="19"/>
                <w:szCs w:val="19"/>
              </w:rPr>
              <w:t>”</w:t>
            </w:r>
            <w:r w:rsidRPr="00080C9A">
              <w:rPr>
                <w:rFonts w:ascii="Times New Roman" w:hAnsi="Times New Roman"/>
                <w:sz w:val="19"/>
                <w:szCs w:val="19"/>
              </w:rPr>
              <w:t xml:space="preserve"> </w:t>
            </w:r>
            <w:r w:rsidR="00E347D4" w:rsidRPr="00080C9A">
              <w:rPr>
                <w:rFonts w:ascii="Times New Roman" w:hAnsi="Times New Roman"/>
                <w:sz w:val="19"/>
                <w:szCs w:val="19"/>
              </w:rPr>
              <w:t>t</w:t>
            </w:r>
            <w:r w:rsidRPr="00080C9A">
              <w:rPr>
                <w:rFonts w:ascii="Times New Roman" w:hAnsi="Times New Roman"/>
                <w:sz w:val="19"/>
                <w:szCs w:val="19"/>
              </w:rPr>
              <w:t xml:space="preserve">arifləri </w:t>
            </w:r>
            <w:r w:rsidR="00DE74B6" w:rsidRPr="00080C9A">
              <w:rPr>
                <w:rFonts w:ascii="Times New Roman" w:hAnsi="Times New Roman"/>
                <w:sz w:val="19"/>
                <w:szCs w:val="19"/>
              </w:rPr>
              <w:t xml:space="preserve">əsasında </w:t>
            </w:r>
            <w:r w:rsidR="000A6A69" w:rsidRPr="00080C9A">
              <w:rPr>
                <w:rFonts w:ascii="Times New Roman" w:hAnsi="Times New Roman"/>
                <w:sz w:val="19"/>
                <w:szCs w:val="19"/>
              </w:rPr>
              <w:t>İcraçıya göstərilən xidmətlər üzrə ödənişlər  edir.</w:t>
            </w:r>
          </w:p>
          <w:p w:rsidR="00DE74B6" w:rsidRPr="00080C9A" w:rsidRDefault="000A6A6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 </w:t>
            </w:r>
          </w:p>
          <w:p w:rsidR="00DE74B6" w:rsidRPr="00080C9A" w:rsidRDefault="00DE74B6" w:rsidP="00080C9A">
            <w:pPr>
              <w:spacing w:after="0" w:line="240" w:lineRule="auto"/>
              <w:jc w:val="center"/>
              <w:rPr>
                <w:rFonts w:ascii="Times New Roman" w:hAnsi="Times New Roman"/>
                <w:sz w:val="19"/>
                <w:szCs w:val="19"/>
              </w:rPr>
            </w:pPr>
          </w:p>
          <w:p w:rsidR="00A20465" w:rsidRPr="00080C9A" w:rsidRDefault="000A6A69" w:rsidP="00080C9A">
            <w:pPr>
              <w:spacing w:after="0" w:line="240" w:lineRule="auto"/>
              <w:rPr>
                <w:rFonts w:ascii="Times New Roman" w:hAnsi="Times New Roman"/>
                <w:sz w:val="19"/>
                <w:szCs w:val="19"/>
              </w:rPr>
            </w:pPr>
            <w:r w:rsidRPr="00080C9A">
              <w:rPr>
                <w:rFonts w:ascii="Times New Roman" w:hAnsi="Times New Roman"/>
                <w:sz w:val="19"/>
                <w:szCs w:val="19"/>
              </w:rPr>
              <w:t xml:space="preserve">                     </w:t>
            </w:r>
            <w:r w:rsidR="00A20465" w:rsidRPr="00080C9A">
              <w:rPr>
                <w:rFonts w:ascii="Times New Roman" w:hAnsi="Times New Roman"/>
                <w:sz w:val="19"/>
                <w:szCs w:val="19"/>
              </w:rPr>
              <w:t>2. XİDMƏTİN TƏMİNATI</w:t>
            </w:r>
          </w:p>
          <w:p w:rsidR="000A6A69" w:rsidRPr="00080C9A" w:rsidRDefault="000A6A69" w:rsidP="00080C9A">
            <w:pPr>
              <w:spacing w:after="0" w:line="240" w:lineRule="auto"/>
              <w:jc w:val="center"/>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2.1.</w:t>
            </w:r>
            <w:r w:rsidR="000A6A69" w:rsidRPr="00080C9A">
              <w:rPr>
                <w:rFonts w:ascii="Times New Roman" w:hAnsi="Times New Roman"/>
                <w:sz w:val="19"/>
                <w:szCs w:val="19"/>
              </w:rPr>
              <w:t xml:space="preserve"> </w:t>
            </w:r>
            <w:r w:rsidRPr="00080C9A">
              <w:rPr>
                <w:rFonts w:ascii="Times New Roman" w:hAnsi="Times New Roman"/>
                <w:sz w:val="19"/>
                <w:szCs w:val="19"/>
              </w:rPr>
              <w:t>İcraçı  “DİMEX”</w:t>
            </w:r>
            <w:r w:rsidR="00520B11" w:rsidRPr="00080C9A">
              <w:rPr>
                <w:rFonts w:ascii="Times New Roman" w:hAnsi="Times New Roman"/>
                <w:sz w:val="19"/>
                <w:szCs w:val="19"/>
              </w:rPr>
              <w:t xml:space="preserve">-in </w:t>
            </w:r>
            <w:r w:rsidRPr="00080C9A">
              <w:rPr>
                <w:rFonts w:ascii="Times New Roman" w:hAnsi="Times New Roman"/>
                <w:sz w:val="19"/>
                <w:szCs w:val="19"/>
              </w:rPr>
              <w:t xml:space="preserve"> </w:t>
            </w:r>
            <w:r w:rsidR="00520B11" w:rsidRPr="00080C9A">
              <w:rPr>
                <w:rFonts w:ascii="Times New Roman" w:hAnsi="Times New Roman"/>
                <w:sz w:val="19"/>
                <w:szCs w:val="19"/>
              </w:rPr>
              <w:t xml:space="preserve">Reqlamentində </w:t>
            </w:r>
            <w:r w:rsidRPr="00080C9A">
              <w:rPr>
                <w:rFonts w:ascii="Times New Roman" w:hAnsi="Times New Roman"/>
                <w:sz w:val="19"/>
                <w:szCs w:val="19"/>
              </w:rPr>
              <w:t xml:space="preserve"> göstərilən şərtlərə uyğun olaraq </w:t>
            </w:r>
            <w:r w:rsidR="00520B11" w:rsidRPr="00080C9A">
              <w:rPr>
                <w:rFonts w:ascii="Times New Roman" w:hAnsi="Times New Roman"/>
                <w:sz w:val="19"/>
                <w:szCs w:val="19"/>
              </w:rPr>
              <w:t xml:space="preserve">Göndəricidən Alıcıya </w:t>
            </w:r>
            <w:r w:rsidRPr="00080C9A">
              <w:rPr>
                <w:rFonts w:ascii="Times New Roman" w:hAnsi="Times New Roman"/>
                <w:sz w:val="19"/>
                <w:szCs w:val="19"/>
              </w:rPr>
              <w:t>göndəri</w:t>
            </w:r>
            <w:r w:rsidR="00520B11" w:rsidRPr="00080C9A">
              <w:rPr>
                <w:rFonts w:ascii="Times New Roman" w:hAnsi="Times New Roman"/>
                <w:sz w:val="19"/>
                <w:szCs w:val="19"/>
              </w:rPr>
              <w:t>şlər üzrə</w:t>
            </w:r>
            <w:r w:rsidRPr="00080C9A">
              <w:rPr>
                <w:rFonts w:ascii="Times New Roman" w:hAnsi="Times New Roman"/>
                <w:sz w:val="19"/>
                <w:szCs w:val="19"/>
              </w:rPr>
              <w:t xml:space="preserve"> ekspress-çatdırılma xidmət</w:t>
            </w:r>
            <w:r w:rsidR="00520B11" w:rsidRPr="00080C9A">
              <w:rPr>
                <w:rFonts w:ascii="Times New Roman" w:hAnsi="Times New Roman"/>
                <w:sz w:val="19"/>
                <w:szCs w:val="19"/>
              </w:rPr>
              <w:t>i</w:t>
            </w:r>
            <w:r w:rsidRPr="00080C9A">
              <w:rPr>
                <w:rFonts w:ascii="Times New Roman" w:hAnsi="Times New Roman"/>
                <w:sz w:val="19"/>
                <w:szCs w:val="19"/>
              </w:rPr>
              <w:t xml:space="preserve"> </w:t>
            </w:r>
            <w:r w:rsidR="00520B11" w:rsidRPr="00080C9A">
              <w:rPr>
                <w:rFonts w:ascii="Times New Roman" w:hAnsi="Times New Roman"/>
                <w:sz w:val="19"/>
                <w:szCs w:val="19"/>
              </w:rPr>
              <w:t>təmin edir</w:t>
            </w:r>
            <w:r w:rsidRPr="00080C9A">
              <w:rPr>
                <w:rFonts w:ascii="Times New Roman" w:hAnsi="Times New Roman"/>
                <w:sz w:val="19"/>
                <w:szCs w:val="19"/>
              </w:rPr>
              <w:t xml:space="preserve">. Bu Müqavlənin  müddəaları ilə “DİMEX” </w:t>
            </w:r>
            <w:r w:rsidR="00520B11" w:rsidRPr="00080C9A">
              <w:rPr>
                <w:rFonts w:ascii="Times New Roman" w:hAnsi="Times New Roman"/>
                <w:sz w:val="19"/>
                <w:szCs w:val="19"/>
              </w:rPr>
              <w:t xml:space="preserve">Reqlamenti  </w:t>
            </w:r>
            <w:r w:rsidRPr="00080C9A">
              <w:rPr>
                <w:rFonts w:ascii="Times New Roman" w:hAnsi="Times New Roman"/>
                <w:sz w:val="19"/>
                <w:szCs w:val="19"/>
              </w:rPr>
              <w:t xml:space="preserve"> arasındakı ziddiyyət olduqda, bu </w:t>
            </w:r>
            <w:r w:rsidR="00520B11" w:rsidRPr="00080C9A">
              <w:rPr>
                <w:rFonts w:ascii="Times New Roman" w:hAnsi="Times New Roman"/>
                <w:sz w:val="19"/>
                <w:szCs w:val="19"/>
              </w:rPr>
              <w:t xml:space="preserve">müqavilə </w:t>
            </w:r>
            <w:r w:rsidRPr="00080C9A">
              <w:rPr>
                <w:rFonts w:ascii="Times New Roman" w:hAnsi="Times New Roman"/>
                <w:sz w:val="19"/>
                <w:szCs w:val="19"/>
              </w:rPr>
              <w:t>tətbiq edilir.</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2.2. Hər bir </w:t>
            </w:r>
            <w:r w:rsidR="00520B11" w:rsidRPr="00080C9A">
              <w:rPr>
                <w:rFonts w:ascii="Times New Roman" w:hAnsi="Times New Roman"/>
                <w:sz w:val="19"/>
                <w:szCs w:val="19"/>
              </w:rPr>
              <w:t>göndəriş</w:t>
            </w:r>
            <w:r w:rsidRPr="00080C9A">
              <w:rPr>
                <w:rFonts w:ascii="Times New Roman" w:hAnsi="Times New Roman"/>
                <w:sz w:val="19"/>
                <w:szCs w:val="19"/>
              </w:rPr>
              <w:t xml:space="preserve">, İcraçı tərəfindən bu müqavilənin tərkib hissəsi olan, </w:t>
            </w:r>
            <w:r w:rsidR="0077514A" w:rsidRPr="00080C9A">
              <w:rPr>
                <w:rFonts w:ascii="Times New Roman" w:hAnsi="Times New Roman"/>
                <w:sz w:val="19"/>
                <w:szCs w:val="19"/>
              </w:rPr>
              <w:t xml:space="preserve">İcraçınn </w:t>
            </w:r>
            <w:r w:rsidR="00520B11" w:rsidRPr="00080C9A">
              <w:rPr>
                <w:rFonts w:ascii="Times New Roman" w:hAnsi="Times New Roman"/>
                <w:sz w:val="19"/>
                <w:szCs w:val="19"/>
              </w:rPr>
              <w:t xml:space="preserve">qaiməsi </w:t>
            </w:r>
            <w:r w:rsidR="0077514A" w:rsidRPr="00080C9A">
              <w:rPr>
                <w:rFonts w:ascii="Times New Roman" w:hAnsi="Times New Roman"/>
                <w:sz w:val="19"/>
                <w:szCs w:val="19"/>
              </w:rPr>
              <w:t xml:space="preserve"> ( bundan sonra "DİMEX" qaiməsi  ) doldurulandan sonra catdırılmaya qəbul edilir.</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2.3. Göndərmə üçün </w:t>
            </w:r>
            <w:r w:rsidR="0077514A" w:rsidRPr="00080C9A">
              <w:rPr>
                <w:rFonts w:ascii="Times New Roman" w:hAnsi="Times New Roman"/>
                <w:sz w:val="19"/>
                <w:szCs w:val="19"/>
              </w:rPr>
              <w:t>göndərişlər</w:t>
            </w:r>
            <w:r w:rsidRPr="00080C9A">
              <w:rPr>
                <w:rFonts w:ascii="Times New Roman" w:hAnsi="Times New Roman"/>
                <w:sz w:val="19"/>
                <w:szCs w:val="19"/>
              </w:rPr>
              <w:t xml:space="preserve"> İcraçı tərəfindən yoxlanılmadan qəbul edilir. İcraçı</w:t>
            </w:r>
            <w:r w:rsidR="0077514A" w:rsidRPr="00080C9A">
              <w:rPr>
                <w:rFonts w:ascii="Times New Roman" w:hAnsi="Times New Roman"/>
                <w:sz w:val="19"/>
                <w:szCs w:val="19"/>
              </w:rPr>
              <w:t xml:space="preserve"> göndərişlərin </w:t>
            </w:r>
            <w:r w:rsidRPr="00080C9A">
              <w:rPr>
                <w:rFonts w:ascii="Times New Roman" w:hAnsi="Times New Roman"/>
                <w:sz w:val="19"/>
                <w:szCs w:val="19"/>
              </w:rPr>
              <w:t xml:space="preserve"> </w:t>
            </w:r>
            <w:r w:rsidR="0077514A" w:rsidRPr="00080C9A">
              <w:rPr>
                <w:rFonts w:ascii="Times New Roman" w:hAnsi="Times New Roman"/>
                <w:sz w:val="19"/>
                <w:szCs w:val="19"/>
              </w:rPr>
              <w:t xml:space="preserve">icərisində olanların  </w:t>
            </w:r>
            <w:r w:rsidRPr="00080C9A">
              <w:rPr>
                <w:rFonts w:ascii="Times New Roman" w:hAnsi="Times New Roman"/>
                <w:sz w:val="19"/>
                <w:szCs w:val="19"/>
              </w:rPr>
              <w:t>adları</w:t>
            </w:r>
            <w:r w:rsidR="0077514A" w:rsidRPr="00080C9A">
              <w:rPr>
                <w:rFonts w:ascii="Times New Roman" w:hAnsi="Times New Roman"/>
                <w:sz w:val="19"/>
                <w:szCs w:val="19"/>
              </w:rPr>
              <w:t>nı</w:t>
            </w:r>
            <w:r w:rsidRPr="00080C9A">
              <w:rPr>
                <w:rFonts w:ascii="Times New Roman" w:hAnsi="Times New Roman"/>
                <w:sz w:val="19"/>
                <w:szCs w:val="19"/>
              </w:rPr>
              <w:t>, miqdarı</w:t>
            </w:r>
            <w:r w:rsidR="0077514A" w:rsidRPr="00080C9A">
              <w:rPr>
                <w:rFonts w:ascii="Times New Roman" w:hAnsi="Times New Roman"/>
                <w:sz w:val="19"/>
                <w:szCs w:val="19"/>
              </w:rPr>
              <w:t>nı</w:t>
            </w:r>
            <w:r w:rsidRPr="00080C9A">
              <w:rPr>
                <w:rFonts w:ascii="Times New Roman" w:hAnsi="Times New Roman"/>
                <w:sz w:val="19"/>
                <w:szCs w:val="19"/>
              </w:rPr>
              <w:t xml:space="preserve"> və keyfiyyətin</w:t>
            </w:r>
            <w:r w:rsidR="0077514A" w:rsidRPr="00080C9A">
              <w:rPr>
                <w:rFonts w:ascii="Times New Roman" w:hAnsi="Times New Roman"/>
                <w:sz w:val="19"/>
                <w:szCs w:val="19"/>
              </w:rPr>
              <w:t>ı</w:t>
            </w:r>
            <w:r w:rsidRPr="00080C9A">
              <w:rPr>
                <w:rFonts w:ascii="Times New Roman" w:hAnsi="Times New Roman"/>
                <w:sz w:val="19"/>
                <w:szCs w:val="19"/>
              </w:rPr>
              <w:t xml:space="preserve"> uyğunlaşdırmır. </w:t>
            </w:r>
            <w:r w:rsidR="0077514A" w:rsidRPr="00080C9A">
              <w:rPr>
                <w:rFonts w:ascii="Times New Roman" w:hAnsi="Times New Roman"/>
                <w:sz w:val="19"/>
                <w:szCs w:val="19"/>
              </w:rPr>
              <w:t xml:space="preserve"> </w:t>
            </w:r>
            <w:r w:rsidRPr="00080C9A">
              <w:rPr>
                <w:rFonts w:ascii="Times New Roman" w:hAnsi="Times New Roman"/>
                <w:sz w:val="19"/>
                <w:szCs w:val="19"/>
              </w:rPr>
              <w:t xml:space="preserve">İcraçı aşkar və ya gizli qüsurların olması üçün </w:t>
            </w:r>
            <w:r w:rsidR="0077514A" w:rsidRPr="00080C9A">
              <w:rPr>
                <w:rFonts w:ascii="Times New Roman" w:hAnsi="Times New Roman"/>
                <w:sz w:val="19"/>
                <w:szCs w:val="19"/>
              </w:rPr>
              <w:t>göndərişləri</w:t>
            </w:r>
            <w:r w:rsidRPr="00080C9A">
              <w:rPr>
                <w:rFonts w:ascii="Times New Roman" w:hAnsi="Times New Roman"/>
                <w:sz w:val="19"/>
                <w:szCs w:val="19"/>
              </w:rPr>
              <w:t xml:space="preserve"> yoxla</w:t>
            </w:r>
            <w:r w:rsidR="0077514A" w:rsidRPr="00080C9A">
              <w:rPr>
                <w:rFonts w:ascii="Times New Roman" w:hAnsi="Times New Roman"/>
                <w:sz w:val="19"/>
                <w:szCs w:val="19"/>
              </w:rPr>
              <w:t>mır</w:t>
            </w:r>
            <w:r w:rsidRPr="00080C9A">
              <w:rPr>
                <w:rFonts w:ascii="Times New Roman" w:hAnsi="Times New Roman"/>
                <w:sz w:val="19"/>
                <w:szCs w:val="19"/>
              </w:rPr>
              <w:t xml:space="preserve"> və </w:t>
            </w:r>
            <w:r w:rsidR="0055300D" w:rsidRPr="00080C9A">
              <w:rPr>
                <w:rFonts w:ascii="Times New Roman" w:hAnsi="Times New Roman"/>
                <w:sz w:val="19"/>
                <w:szCs w:val="19"/>
              </w:rPr>
              <w:t xml:space="preserve">catdırılma və ya təhvil vermə zamanı </w:t>
            </w:r>
            <w:r w:rsidRPr="00080C9A">
              <w:rPr>
                <w:rFonts w:ascii="Times New Roman" w:hAnsi="Times New Roman"/>
                <w:sz w:val="19"/>
                <w:szCs w:val="19"/>
              </w:rPr>
              <w:t>qablaşdırmanın bütövlüyü zamanı aşkar edilən uyğunsuzluqlar</w:t>
            </w:r>
            <w:r w:rsidR="0055300D" w:rsidRPr="00080C9A">
              <w:rPr>
                <w:rFonts w:ascii="Times New Roman" w:hAnsi="Times New Roman"/>
                <w:sz w:val="19"/>
                <w:szCs w:val="19"/>
              </w:rPr>
              <w:t xml:space="preserve">a </w:t>
            </w:r>
            <w:r w:rsidRPr="00080C9A">
              <w:rPr>
                <w:rFonts w:ascii="Times New Roman" w:hAnsi="Times New Roman"/>
                <w:sz w:val="19"/>
                <w:szCs w:val="19"/>
              </w:rPr>
              <w:t xml:space="preserve"> məsuliyyət daşımır.</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2.4. Bu Müqaviləyə əsasən xidmətlərin göstərilməsi </w:t>
            </w:r>
            <w:r w:rsidR="0055300D" w:rsidRPr="00080C9A">
              <w:rPr>
                <w:rFonts w:ascii="Times New Roman" w:hAnsi="Times New Roman"/>
                <w:sz w:val="19"/>
                <w:szCs w:val="19"/>
              </w:rPr>
              <w:t xml:space="preserve">iki tərəfli göstərilən xidmətlər Aktı ilə təstiq olunur. Burada </w:t>
            </w:r>
            <w:r w:rsidR="0066055C" w:rsidRPr="00080C9A">
              <w:rPr>
                <w:rFonts w:ascii="Times New Roman" w:hAnsi="Times New Roman"/>
                <w:sz w:val="19"/>
                <w:szCs w:val="19"/>
              </w:rPr>
              <w:t>“</w:t>
            </w:r>
            <w:r w:rsidRPr="00080C9A">
              <w:rPr>
                <w:rFonts w:ascii="Times New Roman" w:hAnsi="Times New Roman"/>
                <w:sz w:val="19"/>
                <w:szCs w:val="19"/>
              </w:rPr>
              <w:t>Ekspres</w:t>
            </w:r>
            <w:r w:rsidR="0066055C" w:rsidRPr="00080C9A">
              <w:rPr>
                <w:rFonts w:ascii="Times New Roman" w:hAnsi="Times New Roman"/>
                <w:sz w:val="19"/>
                <w:szCs w:val="19"/>
              </w:rPr>
              <w:t>-</w:t>
            </w:r>
            <w:r w:rsidRPr="00080C9A">
              <w:rPr>
                <w:rFonts w:ascii="Times New Roman" w:hAnsi="Times New Roman"/>
                <w:sz w:val="19"/>
                <w:szCs w:val="19"/>
              </w:rPr>
              <w:t>Çatdırılma</w:t>
            </w:r>
            <w:r w:rsidR="0066055C" w:rsidRPr="00080C9A">
              <w:rPr>
                <w:rFonts w:ascii="Times New Roman" w:hAnsi="Times New Roman"/>
                <w:sz w:val="19"/>
                <w:szCs w:val="19"/>
              </w:rPr>
              <w:t>”</w:t>
            </w:r>
            <w:r w:rsidRPr="00080C9A">
              <w:rPr>
                <w:rFonts w:ascii="Times New Roman" w:hAnsi="Times New Roman"/>
                <w:sz w:val="19"/>
                <w:szCs w:val="19"/>
              </w:rPr>
              <w:t xml:space="preserve"> Tariflərinə uyğun olaraq hesablanmış xidmətlər və onların faktiki </w:t>
            </w:r>
            <w:r w:rsidR="0066055C" w:rsidRPr="00080C9A">
              <w:rPr>
                <w:rFonts w:ascii="Times New Roman" w:hAnsi="Times New Roman"/>
                <w:sz w:val="19"/>
                <w:szCs w:val="19"/>
              </w:rPr>
              <w:t>dəyəri sadalanır.</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2.5. İcraçı çatdırılma xidmətinin </w:t>
            </w:r>
            <w:r w:rsidR="0066055C" w:rsidRPr="00080C9A">
              <w:rPr>
                <w:rFonts w:ascii="Times New Roman" w:hAnsi="Times New Roman"/>
                <w:sz w:val="19"/>
                <w:szCs w:val="19"/>
              </w:rPr>
              <w:t>bitdiyi</w:t>
            </w:r>
            <w:r w:rsidRPr="00080C9A">
              <w:rPr>
                <w:rFonts w:ascii="Times New Roman" w:hAnsi="Times New Roman"/>
                <w:sz w:val="19"/>
                <w:szCs w:val="19"/>
              </w:rPr>
              <w:t xml:space="preserve"> tarixdən 5 (beş) iş günü ərzində tamamlanmış (göstərilən) </w:t>
            </w:r>
            <w:r w:rsidR="0066055C" w:rsidRPr="00080C9A">
              <w:rPr>
                <w:rFonts w:ascii="Times New Roman" w:hAnsi="Times New Roman"/>
                <w:sz w:val="19"/>
                <w:szCs w:val="19"/>
              </w:rPr>
              <w:t>x</w:t>
            </w:r>
            <w:r w:rsidRPr="00080C9A">
              <w:rPr>
                <w:rFonts w:ascii="Times New Roman" w:hAnsi="Times New Roman"/>
                <w:sz w:val="19"/>
                <w:szCs w:val="19"/>
              </w:rPr>
              <w:t>idmətlər Aktı</w:t>
            </w:r>
            <w:r w:rsidR="0066055C" w:rsidRPr="00080C9A">
              <w:rPr>
                <w:rFonts w:ascii="Times New Roman" w:hAnsi="Times New Roman"/>
                <w:sz w:val="19"/>
                <w:szCs w:val="19"/>
              </w:rPr>
              <w:t>nı</w:t>
            </w:r>
            <w:r w:rsidRPr="00080C9A">
              <w:rPr>
                <w:rFonts w:ascii="Times New Roman" w:hAnsi="Times New Roman"/>
                <w:sz w:val="19"/>
                <w:szCs w:val="19"/>
              </w:rPr>
              <w:t xml:space="preserve"> Müştəri</w:t>
            </w:r>
            <w:r w:rsidR="0066055C" w:rsidRPr="00080C9A">
              <w:rPr>
                <w:rFonts w:ascii="Times New Roman" w:hAnsi="Times New Roman"/>
                <w:sz w:val="19"/>
                <w:szCs w:val="19"/>
              </w:rPr>
              <w:t xml:space="preserve">yə </w:t>
            </w:r>
            <w:r w:rsidRPr="00080C9A">
              <w:rPr>
                <w:rFonts w:ascii="Times New Roman" w:hAnsi="Times New Roman"/>
                <w:sz w:val="19"/>
                <w:szCs w:val="19"/>
              </w:rPr>
              <w:t>tə</w:t>
            </w:r>
            <w:r w:rsidR="0066055C" w:rsidRPr="00080C9A">
              <w:rPr>
                <w:rFonts w:ascii="Times New Roman" w:hAnsi="Times New Roman"/>
                <w:sz w:val="19"/>
                <w:szCs w:val="19"/>
              </w:rPr>
              <w:t>qd</w:t>
            </w:r>
            <w:r w:rsidRPr="00080C9A">
              <w:rPr>
                <w:rFonts w:ascii="Times New Roman" w:hAnsi="Times New Roman"/>
                <w:sz w:val="19"/>
                <w:szCs w:val="19"/>
              </w:rPr>
              <w:t>i</w:t>
            </w:r>
            <w:r w:rsidR="0066055C" w:rsidRPr="00080C9A">
              <w:rPr>
                <w:rFonts w:ascii="Times New Roman" w:hAnsi="Times New Roman"/>
                <w:sz w:val="19"/>
                <w:szCs w:val="19"/>
              </w:rPr>
              <w:t>m</w:t>
            </w:r>
            <w:r w:rsidRPr="00080C9A">
              <w:rPr>
                <w:rFonts w:ascii="Times New Roman" w:hAnsi="Times New Roman"/>
                <w:sz w:val="19"/>
                <w:szCs w:val="19"/>
              </w:rPr>
              <w:t xml:space="preserve"> edir.</w:t>
            </w:r>
          </w:p>
          <w:p w:rsidR="00DE74B6" w:rsidRPr="00080C9A" w:rsidRDefault="00DE74B6"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lastRenderedPageBreak/>
              <w:t xml:space="preserve">2.6. Müştəri </w:t>
            </w:r>
            <w:r w:rsidR="0066055C" w:rsidRPr="00080C9A">
              <w:rPr>
                <w:rFonts w:ascii="Times New Roman" w:hAnsi="Times New Roman"/>
                <w:sz w:val="19"/>
                <w:szCs w:val="19"/>
              </w:rPr>
              <w:t>x</w:t>
            </w:r>
            <w:r w:rsidRPr="00080C9A">
              <w:rPr>
                <w:rFonts w:ascii="Times New Roman" w:hAnsi="Times New Roman"/>
                <w:sz w:val="19"/>
                <w:szCs w:val="19"/>
              </w:rPr>
              <w:t xml:space="preserve">idmətlər </w:t>
            </w:r>
            <w:r w:rsidR="0066055C" w:rsidRPr="00080C9A">
              <w:rPr>
                <w:rFonts w:ascii="Times New Roman" w:hAnsi="Times New Roman"/>
                <w:sz w:val="19"/>
                <w:szCs w:val="19"/>
              </w:rPr>
              <w:t xml:space="preserve">( görülmüş işlər) </w:t>
            </w:r>
            <w:r w:rsidRPr="00080C9A">
              <w:rPr>
                <w:rFonts w:ascii="Times New Roman" w:hAnsi="Times New Roman"/>
                <w:sz w:val="19"/>
                <w:szCs w:val="19"/>
              </w:rPr>
              <w:t xml:space="preserve">Aktı  </w:t>
            </w:r>
            <w:r w:rsidR="0066055C" w:rsidRPr="00080C9A">
              <w:rPr>
                <w:rFonts w:ascii="Times New Roman" w:hAnsi="Times New Roman"/>
                <w:sz w:val="19"/>
                <w:szCs w:val="19"/>
              </w:rPr>
              <w:t>aldı</w:t>
            </w:r>
            <w:r w:rsidRPr="00080C9A">
              <w:rPr>
                <w:rFonts w:ascii="Times New Roman" w:hAnsi="Times New Roman"/>
                <w:sz w:val="19"/>
                <w:szCs w:val="19"/>
              </w:rPr>
              <w:t>qdan sonra beş iş günü ərzində bu sənədi imzala</w:t>
            </w:r>
            <w:r w:rsidR="00F353E0" w:rsidRPr="00080C9A">
              <w:rPr>
                <w:rFonts w:ascii="Times New Roman" w:hAnsi="Times New Roman"/>
                <w:sz w:val="19"/>
                <w:szCs w:val="19"/>
              </w:rPr>
              <w:t>yaraq İcraçıya qeri qayrarmalı</w:t>
            </w:r>
            <w:r w:rsidRPr="00080C9A">
              <w:rPr>
                <w:rFonts w:ascii="Times New Roman" w:hAnsi="Times New Roman"/>
                <w:sz w:val="19"/>
                <w:szCs w:val="19"/>
              </w:rPr>
              <w:t xml:space="preserve"> və ya Aktı imzalamağından əsaslı imtina etməlidir. Müştəri imzalanmış Aktı </w:t>
            </w:r>
            <w:r w:rsidR="00F353E0" w:rsidRPr="00080C9A">
              <w:rPr>
                <w:rFonts w:ascii="Times New Roman" w:hAnsi="Times New Roman"/>
                <w:sz w:val="19"/>
                <w:szCs w:val="19"/>
              </w:rPr>
              <w:t xml:space="preserve">bu müddət ərzində </w:t>
            </w:r>
            <w:r w:rsidRPr="00080C9A">
              <w:rPr>
                <w:rFonts w:ascii="Times New Roman" w:hAnsi="Times New Roman"/>
                <w:sz w:val="19"/>
                <w:szCs w:val="19"/>
              </w:rPr>
              <w:t xml:space="preserve">qaytarmırsa və ya imzalamağı əsaslı imtina etməzsə, xidmətlər tam olaraq </w:t>
            </w:r>
            <w:r w:rsidR="00F353E0" w:rsidRPr="00080C9A">
              <w:rPr>
                <w:rFonts w:ascii="Times New Roman" w:hAnsi="Times New Roman"/>
                <w:sz w:val="19"/>
                <w:szCs w:val="19"/>
              </w:rPr>
              <w:t>təmin olunmuş hesab edilir</w:t>
            </w:r>
            <w:r w:rsidRPr="00080C9A">
              <w:rPr>
                <w:rFonts w:ascii="Times New Roman" w:hAnsi="Times New Roman"/>
                <w:sz w:val="19"/>
                <w:szCs w:val="19"/>
              </w:rPr>
              <w:t>.</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2.7. </w:t>
            </w:r>
            <w:r w:rsidR="00F353E0" w:rsidRPr="00080C9A">
              <w:rPr>
                <w:rFonts w:ascii="Times New Roman" w:hAnsi="Times New Roman"/>
                <w:sz w:val="19"/>
                <w:szCs w:val="19"/>
              </w:rPr>
              <w:t>İcraçı</w:t>
            </w:r>
            <w:r w:rsidRPr="00080C9A">
              <w:rPr>
                <w:rFonts w:ascii="Times New Roman" w:hAnsi="Times New Roman"/>
                <w:sz w:val="19"/>
                <w:szCs w:val="19"/>
              </w:rPr>
              <w:t xml:space="preserve"> bu Müqavilə üzrə öz vəzifələrini icrasına </w:t>
            </w:r>
            <w:r w:rsidR="00F353E0" w:rsidRPr="00080C9A">
              <w:rPr>
                <w:rFonts w:ascii="Times New Roman" w:hAnsi="Times New Roman"/>
                <w:sz w:val="19"/>
                <w:szCs w:val="19"/>
              </w:rPr>
              <w:t xml:space="preserve">ücüncü tərəfi </w:t>
            </w:r>
            <w:r w:rsidRPr="00080C9A">
              <w:rPr>
                <w:rFonts w:ascii="Times New Roman" w:hAnsi="Times New Roman"/>
                <w:sz w:val="19"/>
                <w:szCs w:val="19"/>
              </w:rPr>
              <w:t xml:space="preserve">cəlb etmək hüququna malikdir və onun </w:t>
            </w:r>
            <w:r w:rsidR="00F353E0" w:rsidRPr="00080C9A">
              <w:rPr>
                <w:rFonts w:ascii="Times New Roman" w:hAnsi="Times New Roman"/>
                <w:sz w:val="19"/>
                <w:szCs w:val="19"/>
              </w:rPr>
              <w:t xml:space="preserve">hərəkətləri </w:t>
            </w:r>
            <w:r w:rsidRPr="00080C9A">
              <w:rPr>
                <w:rFonts w:ascii="Times New Roman" w:hAnsi="Times New Roman"/>
                <w:sz w:val="19"/>
                <w:szCs w:val="19"/>
              </w:rPr>
              <w:t xml:space="preserve">üçün məsuliyyət daşıyır. Bu Müqavilə üzrə xidmətlərin göstərilməsi </w:t>
            </w:r>
            <w:r w:rsidR="00F353E0" w:rsidRPr="00080C9A">
              <w:rPr>
                <w:rFonts w:ascii="Times New Roman" w:hAnsi="Times New Roman"/>
                <w:sz w:val="19"/>
                <w:szCs w:val="19"/>
              </w:rPr>
              <w:t xml:space="preserve">və </w:t>
            </w:r>
            <w:r w:rsidRPr="00080C9A">
              <w:rPr>
                <w:rFonts w:ascii="Times New Roman" w:hAnsi="Times New Roman"/>
                <w:sz w:val="19"/>
                <w:szCs w:val="19"/>
              </w:rPr>
              <w:t xml:space="preserve">üçüncü tərəflərlə olan bütün hesablamalar, </w:t>
            </w:r>
            <w:r w:rsidR="00F353E0" w:rsidRPr="00080C9A">
              <w:rPr>
                <w:rFonts w:ascii="Times New Roman" w:hAnsi="Times New Roman"/>
                <w:sz w:val="19"/>
                <w:szCs w:val="19"/>
              </w:rPr>
              <w:t>İcraçı</w:t>
            </w:r>
            <w:r w:rsidRPr="00080C9A">
              <w:rPr>
                <w:rFonts w:ascii="Times New Roman" w:hAnsi="Times New Roman"/>
                <w:sz w:val="19"/>
                <w:szCs w:val="19"/>
              </w:rPr>
              <w:t xml:space="preserve"> müstəqil olaraq həyata keçirilir.</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center"/>
              <w:rPr>
                <w:rFonts w:ascii="Times New Roman" w:hAnsi="Times New Roman"/>
                <w:sz w:val="19"/>
                <w:szCs w:val="19"/>
              </w:rPr>
            </w:pPr>
            <w:r w:rsidRPr="00080C9A">
              <w:rPr>
                <w:rFonts w:ascii="Times New Roman" w:hAnsi="Times New Roman"/>
                <w:sz w:val="19"/>
                <w:szCs w:val="19"/>
              </w:rPr>
              <w:t>3. Tərəflərin öhdəlikləri</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3.1. İcraçının  vəzifələri və hüquqları:</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3.1.1. Azərbaycan Respublikasının mövcud qanunvericiliyinə, bu </w:t>
            </w:r>
            <w:r w:rsidR="00F353E0" w:rsidRPr="00080C9A">
              <w:rPr>
                <w:rFonts w:ascii="Times New Roman" w:hAnsi="Times New Roman"/>
                <w:sz w:val="19"/>
                <w:szCs w:val="19"/>
              </w:rPr>
              <w:t>Müq</w:t>
            </w:r>
            <w:r w:rsidR="008A3B06" w:rsidRPr="00080C9A">
              <w:rPr>
                <w:rFonts w:ascii="Times New Roman" w:hAnsi="Times New Roman"/>
                <w:sz w:val="19"/>
                <w:szCs w:val="19"/>
              </w:rPr>
              <w:t>aviləyə</w:t>
            </w:r>
            <w:r w:rsidRPr="00080C9A">
              <w:rPr>
                <w:rFonts w:ascii="Times New Roman" w:hAnsi="Times New Roman"/>
                <w:sz w:val="19"/>
                <w:szCs w:val="19"/>
              </w:rPr>
              <w:t xml:space="preserve"> və “DİMEX”-in </w:t>
            </w:r>
            <w:r w:rsidR="008A3B06" w:rsidRPr="00080C9A">
              <w:rPr>
                <w:rFonts w:ascii="Times New Roman" w:hAnsi="Times New Roman"/>
                <w:sz w:val="19"/>
                <w:szCs w:val="19"/>
              </w:rPr>
              <w:t xml:space="preserve">Reqlamentinə  </w:t>
            </w:r>
            <w:r w:rsidRPr="00080C9A">
              <w:rPr>
                <w:rFonts w:ascii="Times New Roman" w:hAnsi="Times New Roman"/>
                <w:sz w:val="19"/>
                <w:szCs w:val="19"/>
              </w:rPr>
              <w:t xml:space="preserve"> uyğun olaraq ekspress</w:t>
            </w:r>
            <w:r w:rsidR="008A3B06" w:rsidRPr="00080C9A">
              <w:rPr>
                <w:rFonts w:ascii="Times New Roman" w:hAnsi="Times New Roman"/>
                <w:sz w:val="19"/>
                <w:szCs w:val="19"/>
              </w:rPr>
              <w:t>-</w:t>
            </w:r>
            <w:r w:rsidRPr="00080C9A">
              <w:rPr>
                <w:rFonts w:ascii="Times New Roman" w:hAnsi="Times New Roman"/>
                <w:sz w:val="19"/>
                <w:szCs w:val="19"/>
              </w:rPr>
              <w:t>çatdırılma xidmətlərini təmin etmək.</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3.1.2. Müştəri tərəfindən </w:t>
            </w:r>
            <w:r w:rsidR="008A3B06" w:rsidRPr="00080C9A">
              <w:rPr>
                <w:rFonts w:ascii="Times New Roman" w:hAnsi="Times New Roman"/>
                <w:sz w:val="19"/>
                <w:szCs w:val="19"/>
              </w:rPr>
              <w:t xml:space="preserve">qablaşdırılmış </w:t>
            </w:r>
            <w:r w:rsidRPr="00080C9A">
              <w:rPr>
                <w:rFonts w:ascii="Times New Roman" w:hAnsi="Times New Roman"/>
                <w:sz w:val="19"/>
                <w:szCs w:val="19"/>
              </w:rPr>
              <w:t>göndəri</w:t>
            </w:r>
            <w:r w:rsidR="008A3B06" w:rsidRPr="00080C9A">
              <w:rPr>
                <w:rFonts w:ascii="Times New Roman" w:hAnsi="Times New Roman"/>
                <w:sz w:val="19"/>
                <w:szCs w:val="19"/>
              </w:rPr>
              <w:t xml:space="preserve">şləri </w:t>
            </w:r>
            <w:r w:rsidRPr="00080C9A">
              <w:rPr>
                <w:rFonts w:ascii="Times New Roman" w:hAnsi="Times New Roman"/>
                <w:sz w:val="19"/>
                <w:szCs w:val="19"/>
              </w:rPr>
              <w:t xml:space="preserve"> qəbul e</w:t>
            </w:r>
            <w:r w:rsidR="008A3B06" w:rsidRPr="00080C9A">
              <w:rPr>
                <w:rFonts w:ascii="Times New Roman" w:hAnsi="Times New Roman"/>
                <w:sz w:val="19"/>
                <w:szCs w:val="19"/>
              </w:rPr>
              <w:t>tmək</w:t>
            </w:r>
            <w:r w:rsidRPr="00080C9A">
              <w:rPr>
                <w:rFonts w:ascii="Times New Roman" w:hAnsi="Times New Roman"/>
                <w:sz w:val="19"/>
                <w:szCs w:val="19"/>
              </w:rPr>
              <w:t>.</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3.1.3. G</w:t>
            </w:r>
            <w:r w:rsidR="008A3B06" w:rsidRPr="00080C9A">
              <w:rPr>
                <w:rFonts w:ascii="Times New Roman" w:hAnsi="Times New Roman"/>
                <w:sz w:val="19"/>
                <w:szCs w:val="19"/>
              </w:rPr>
              <w:t>öndərişləri</w:t>
            </w:r>
            <w:r w:rsidRPr="00080C9A">
              <w:rPr>
                <w:rFonts w:ascii="Times New Roman" w:hAnsi="Times New Roman"/>
                <w:sz w:val="19"/>
                <w:szCs w:val="19"/>
              </w:rPr>
              <w:t>n Göndericidə</w:t>
            </w:r>
            <w:r w:rsidR="008A3B06" w:rsidRPr="00080C9A">
              <w:rPr>
                <w:rFonts w:ascii="Times New Roman" w:hAnsi="Times New Roman"/>
                <w:sz w:val="19"/>
                <w:szCs w:val="19"/>
              </w:rPr>
              <w:t>n,</w:t>
            </w:r>
            <w:r w:rsidRPr="00080C9A">
              <w:rPr>
                <w:rFonts w:ascii="Times New Roman" w:hAnsi="Times New Roman"/>
                <w:sz w:val="19"/>
                <w:szCs w:val="19"/>
              </w:rPr>
              <w:t xml:space="preserve"> “DIMEX” </w:t>
            </w:r>
            <w:r w:rsidR="008A3B06" w:rsidRPr="00080C9A">
              <w:rPr>
                <w:rFonts w:ascii="Times New Roman" w:hAnsi="Times New Roman"/>
                <w:sz w:val="19"/>
                <w:szCs w:val="19"/>
              </w:rPr>
              <w:t>qaiməsinə əsasən ,</w:t>
            </w:r>
            <w:r w:rsidRPr="00080C9A">
              <w:rPr>
                <w:rFonts w:ascii="Times New Roman" w:hAnsi="Times New Roman"/>
                <w:sz w:val="19"/>
                <w:szCs w:val="19"/>
              </w:rPr>
              <w:t xml:space="preserve"> Alıcının qanuni təmsilçisinə təqdim olunana qədər</w:t>
            </w:r>
            <w:r w:rsidR="008A3B06" w:rsidRPr="00080C9A">
              <w:rPr>
                <w:rFonts w:ascii="Times New Roman" w:hAnsi="Times New Roman"/>
                <w:sz w:val="19"/>
                <w:szCs w:val="19"/>
              </w:rPr>
              <w:t xml:space="preserve"> bütövlüyünü təmin etmək</w:t>
            </w:r>
            <w:r w:rsidRPr="00080C9A">
              <w:rPr>
                <w:rFonts w:ascii="Times New Roman" w:hAnsi="Times New Roman"/>
                <w:sz w:val="19"/>
                <w:szCs w:val="19"/>
              </w:rPr>
              <w:t xml:space="preserve">. </w:t>
            </w:r>
            <w:r w:rsidR="008A3B06" w:rsidRPr="00080C9A">
              <w:rPr>
                <w:rFonts w:ascii="Times New Roman" w:hAnsi="Times New Roman"/>
                <w:sz w:val="19"/>
                <w:szCs w:val="19"/>
              </w:rPr>
              <w:t>Bütövlük şərti</w:t>
            </w:r>
            <w:r w:rsidRPr="00080C9A">
              <w:rPr>
                <w:rFonts w:ascii="Times New Roman" w:hAnsi="Times New Roman"/>
                <w:sz w:val="19"/>
                <w:szCs w:val="19"/>
              </w:rPr>
              <w:t xml:space="preserve"> xarici </w:t>
            </w:r>
            <w:r w:rsidR="008A3B06" w:rsidRPr="00080C9A">
              <w:rPr>
                <w:rFonts w:ascii="Times New Roman" w:hAnsi="Times New Roman"/>
                <w:sz w:val="19"/>
                <w:szCs w:val="19"/>
              </w:rPr>
              <w:t>qablaşdırıl</w:t>
            </w:r>
            <w:r w:rsidR="00080C9A" w:rsidRPr="00080C9A">
              <w:rPr>
                <w:rFonts w:ascii="Times New Roman" w:hAnsi="Times New Roman"/>
                <w:sz w:val="19"/>
                <w:szCs w:val="19"/>
              </w:rPr>
              <w:t>ma</w:t>
            </w:r>
            <w:r w:rsidRPr="00080C9A">
              <w:rPr>
                <w:rFonts w:ascii="Times New Roman" w:hAnsi="Times New Roman"/>
                <w:sz w:val="19"/>
                <w:szCs w:val="19"/>
              </w:rPr>
              <w:t xml:space="preserve"> poz</w:t>
            </w:r>
            <w:r w:rsidR="00080C9A" w:rsidRPr="00080C9A">
              <w:rPr>
                <w:rFonts w:ascii="Times New Roman" w:hAnsi="Times New Roman"/>
                <w:sz w:val="19"/>
                <w:szCs w:val="19"/>
              </w:rPr>
              <w:t>ul</w:t>
            </w:r>
            <w:r w:rsidRPr="00080C9A">
              <w:rPr>
                <w:rFonts w:ascii="Times New Roman" w:hAnsi="Times New Roman"/>
                <w:sz w:val="19"/>
                <w:szCs w:val="19"/>
              </w:rPr>
              <w:t>madan çatdırılmasıdır.</w:t>
            </w:r>
          </w:p>
          <w:p w:rsidR="00C45022" w:rsidRDefault="00C45022"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3.1.4. “DİMEX” qa</w:t>
            </w:r>
            <w:r w:rsidR="00C45022">
              <w:rPr>
                <w:rFonts w:ascii="Times New Roman" w:hAnsi="Times New Roman"/>
                <w:sz w:val="19"/>
                <w:szCs w:val="19"/>
              </w:rPr>
              <w:t xml:space="preserve">iməsində, Reqlament şərtlərinə və ekspress-catdırılma tariflərində göstərilən müddətə   uyğun olaraq  </w:t>
            </w:r>
            <w:r w:rsidRPr="00080C9A">
              <w:rPr>
                <w:rFonts w:ascii="Times New Roman" w:hAnsi="Times New Roman"/>
                <w:sz w:val="19"/>
                <w:szCs w:val="19"/>
              </w:rPr>
              <w:t xml:space="preserve"> </w:t>
            </w:r>
            <w:r w:rsidR="00C45022">
              <w:rPr>
                <w:rFonts w:ascii="Times New Roman" w:hAnsi="Times New Roman"/>
                <w:sz w:val="19"/>
                <w:szCs w:val="19"/>
              </w:rPr>
              <w:t xml:space="preserve">Göndərişləri </w:t>
            </w:r>
            <w:r w:rsidRPr="00080C9A">
              <w:rPr>
                <w:rFonts w:ascii="Times New Roman" w:hAnsi="Times New Roman"/>
                <w:sz w:val="19"/>
                <w:szCs w:val="19"/>
              </w:rPr>
              <w:t xml:space="preserve"> ünvana </w:t>
            </w:r>
            <w:r w:rsidR="00C45022">
              <w:rPr>
                <w:rFonts w:ascii="Times New Roman" w:hAnsi="Times New Roman"/>
                <w:sz w:val="19"/>
                <w:szCs w:val="19"/>
              </w:rPr>
              <w:t>çatdırmaq</w:t>
            </w:r>
            <w:r w:rsidRPr="00080C9A">
              <w:rPr>
                <w:rFonts w:ascii="Times New Roman" w:hAnsi="Times New Roman"/>
                <w:sz w:val="19"/>
                <w:szCs w:val="19"/>
              </w:rPr>
              <w:t>.</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3.2. Müştərinin öhdəlikləri və hüquqları:</w:t>
            </w:r>
          </w:p>
          <w:p w:rsidR="00A20465"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3.2.1. </w:t>
            </w:r>
            <w:r w:rsidR="00C45022">
              <w:rPr>
                <w:rFonts w:ascii="Times New Roman" w:hAnsi="Times New Roman"/>
                <w:sz w:val="19"/>
                <w:szCs w:val="19"/>
              </w:rPr>
              <w:t>Bütöv</w:t>
            </w:r>
            <w:r w:rsidRPr="00080C9A">
              <w:rPr>
                <w:rFonts w:ascii="Times New Roman" w:hAnsi="Times New Roman"/>
                <w:sz w:val="19"/>
                <w:szCs w:val="19"/>
              </w:rPr>
              <w:t xml:space="preserve"> qablaşdırmada İcraçı</w:t>
            </w:r>
            <w:r w:rsidR="00C45022">
              <w:rPr>
                <w:rFonts w:ascii="Times New Roman" w:hAnsi="Times New Roman"/>
                <w:sz w:val="19"/>
                <w:szCs w:val="19"/>
              </w:rPr>
              <w:t xml:space="preserve">ya </w:t>
            </w:r>
            <w:r w:rsidRPr="00080C9A">
              <w:rPr>
                <w:rFonts w:ascii="Times New Roman" w:hAnsi="Times New Roman"/>
                <w:sz w:val="19"/>
                <w:szCs w:val="19"/>
              </w:rPr>
              <w:t xml:space="preserve"> göndəri</w:t>
            </w:r>
            <w:r w:rsidR="00C45022">
              <w:rPr>
                <w:rFonts w:ascii="Times New Roman" w:hAnsi="Times New Roman"/>
                <w:sz w:val="19"/>
                <w:szCs w:val="19"/>
              </w:rPr>
              <w:t>şləri təslim etmək</w:t>
            </w:r>
            <w:r w:rsidRPr="00080C9A">
              <w:rPr>
                <w:rFonts w:ascii="Times New Roman" w:hAnsi="Times New Roman"/>
                <w:sz w:val="19"/>
                <w:szCs w:val="19"/>
              </w:rPr>
              <w:t xml:space="preserve">. </w:t>
            </w:r>
            <w:r w:rsidR="00C45022">
              <w:rPr>
                <w:rFonts w:ascii="Times New Roman" w:hAnsi="Times New Roman"/>
                <w:sz w:val="19"/>
                <w:szCs w:val="19"/>
              </w:rPr>
              <w:t>Q</w:t>
            </w:r>
            <w:r w:rsidR="00C45022" w:rsidRPr="00080C9A">
              <w:rPr>
                <w:rFonts w:ascii="Times New Roman" w:hAnsi="Times New Roman"/>
                <w:sz w:val="19"/>
                <w:szCs w:val="19"/>
              </w:rPr>
              <w:t>ablaşdırma</w:t>
            </w:r>
            <w:r w:rsidR="00C45022">
              <w:rPr>
                <w:rFonts w:ascii="Times New Roman" w:hAnsi="Times New Roman"/>
                <w:sz w:val="19"/>
                <w:szCs w:val="19"/>
              </w:rPr>
              <w:t xml:space="preserve"> göndərişin </w:t>
            </w:r>
            <w:r w:rsidRPr="00080C9A">
              <w:rPr>
                <w:rFonts w:ascii="Times New Roman" w:hAnsi="Times New Roman"/>
                <w:sz w:val="19"/>
                <w:szCs w:val="19"/>
              </w:rPr>
              <w:t>məzmunun</w:t>
            </w:r>
            <w:r w:rsidR="00C45022">
              <w:rPr>
                <w:rFonts w:ascii="Times New Roman" w:hAnsi="Times New Roman"/>
                <w:sz w:val="19"/>
                <w:szCs w:val="19"/>
              </w:rPr>
              <w:t>a</w:t>
            </w:r>
            <w:r w:rsidRPr="00080C9A">
              <w:rPr>
                <w:rFonts w:ascii="Times New Roman" w:hAnsi="Times New Roman"/>
                <w:sz w:val="19"/>
                <w:szCs w:val="19"/>
              </w:rPr>
              <w:t>, nəqliyyatın və saxlama şərtlərinin xüsusiyyətlərinə uyğun olmalıdır.</w:t>
            </w:r>
          </w:p>
          <w:p w:rsidR="00C45022" w:rsidRPr="00080C9A" w:rsidRDefault="00C45022"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3.2.2. Daşınma və saxla</w:t>
            </w:r>
            <w:r w:rsidR="007B392C">
              <w:rPr>
                <w:rFonts w:ascii="Times New Roman" w:hAnsi="Times New Roman"/>
                <w:sz w:val="19"/>
                <w:szCs w:val="19"/>
              </w:rPr>
              <w:t>n</w:t>
            </w:r>
            <w:r w:rsidRPr="00080C9A">
              <w:rPr>
                <w:rFonts w:ascii="Times New Roman" w:hAnsi="Times New Roman"/>
                <w:sz w:val="19"/>
                <w:szCs w:val="19"/>
              </w:rPr>
              <w:t>ma zamanı yükün qablaşdırılmasın</w:t>
            </w:r>
            <w:r w:rsidR="007B392C">
              <w:rPr>
                <w:rFonts w:ascii="Times New Roman" w:hAnsi="Times New Roman"/>
                <w:sz w:val="19"/>
                <w:szCs w:val="19"/>
              </w:rPr>
              <w:t xml:space="preserve">ın  göndərişin  </w:t>
            </w:r>
            <w:r w:rsidRPr="00080C9A">
              <w:rPr>
                <w:rFonts w:ascii="Times New Roman" w:hAnsi="Times New Roman"/>
                <w:sz w:val="19"/>
                <w:szCs w:val="19"/>
              </w:rPr>
              <w:t xml:space="preserve"> bütövlüyü və təhlükəsizliyi</w:t>
            </w:r>
            <w:r w:rsidR="007B392C">
              <w:rPr>
                <w:rFonts w:ascii="Times New Roman" w:hAnsi="Times New Roman"/>
                <w:sz w:val="19"/>
                <w:szCs w:val="19"/>
              </w:rPr>
              <w:t xml:space="preserve"> məsuliyyətini daşımaq</w:t>
            </w:r>
            <w:r w:rsidRPr="00080C9A">
              <w:rPr>
                <w:rFonts w:ascii="Times New Roman" w:hAnsi="Times New Roman"/>
                <w:sz w:val="19"/>
                <w:szCs w:val="19"/>
              </w:rPr>
              <w:t xml:space="preserve">. Daşınmaların </w:t>
            </w:r>
            <w:r w:rsidR="007B392C">
              <w:rPr>
                <w:rFonts w:ascii="Times New Roman" w:hAnsi="Times New Roman"/>
                <w:sz w:val="19"/>
                <w:szCs w:val="19"/>
              </w:rPr>
              <w:t xml:space="preserve">zamanı </w:t>
            </w:r>
            <w:r w:rsidR="007B392C" w:rsidRPr="00080C9A">
              <w:rPr>
                <w:rFonts w:ascii="Times New Roman" w:hAnsi="Times New Roman"/>
                <w:sz w:val="19"/>
                <w:szCs w:val="19"/>
              </w:rPr>
              <w:t>göndəri</w:t>
            </w:r>
            <w:r w:rsidR="007B392C">
              <w:rPr>
                <w:rFonts w:ascii="Times New Roman" w:hAnsi="Times New Roman"/>
                <w:sz w:val="19"/>
                <w:szCs w:val="19"/>
              </w:rPr>
              <w:t>şin</w:t>
            </w:r>
            <w:r w:rsidRPr="00080C9A">
              <w:rPr>
                <w:rFonts w:ascii="Times New Roman" w:hAnsi="Times New Roman"/>
                <w:sz w:val="19"/>
                <w:szCs w:val="19"/>
              </w:rPr>
              <w:t xml:space="preserve"> </w:t>
            </w:r>
            <w:r w:rsidR="007B392C">
              <w:rPr>
                <w:rFonts w:ascii="Times New Roman" w:hAnsi="Times New Roman"/>
                <w:sz w:val="19"/>
                <w:szCs w:val="19"/>
              </w:rPr>
              <w:t xml:space="preserve"> qablaşdırılmasının icində baş verəcək zərəri  </w:t>
            </w:r>
            <w:r w:rsidRPr="00080C9A">
              <w:rPr>
                <w:rFonts w:ascii="Times New Roman" w:hAnsi="Times New Roman"/>
                <w:sz w:val="19"/>
                <w:szCs w:val="19"/>
              </w:rPr>
              <w:t xml:space="preserve"> </w:t>
            </w:r>
            <w:r w:rsidR="007B392C">
              <w:rPr>
                <w:rFonts w:ascii="Times New Roman" w:hAnsi="Times New Roman"/>
                <w:sz w:val="19"/>
                <w:szCs w:val="19"/>
              </w:rPr>
              <w:t>(daxili s</w:t>
            </w:r>
            <w:r w:rsidRPr="00080C9A">
              <w:rPr>
                <w:rFonts w:ascii="Times New Roman" w:hAnsi="Times New Roman"/>
                <w:sz w:val="19"/>
                <w:szCs w:val="19"/>
              </w:rPr>
              <w:t>ı</w:t>
            </w:r>
            <w:r w:rsidR="007B392C">
              <w:rPr>
                <w:rFonts w:ascii="Times New Roman" w:hAnsi="Times New Roman"/>
                <w:sz w:val="19"/>
                <w:szCs w:val="19"/>
              </w:rPr>
              <w:t>n</w:t>
            </w:r>
            <w:r w:rsidRPr="00080C9A">
              <w:rPr>
                <w:rFonts w:ascii="Times New Roman" w:hAnsi="Times New Roman"/>
                <w:sz w:val="19"/>
                <w:szCs w:val="19"/>
              </w:rPr>
              <w:t xml:space="preserve">ma, deformasiya, sızma və s.) </w:t>
            </w:r>
            <w:r w:rsidR="007B392C">
              <w:rPr>
                <w:rFonts w:ascii="Times New Roman" w:hAnsi="Times New Roman"/>
                <w:sz w:val="19"/>
                <w:szCs w:val="19"/>
              </w:rPr>
              <w:t>n</w:t>
            </w:r>
            <w:r w:rsidRPr="00080C9A">
              <w:rPr>
                <w:rFonts w:ascii="Times New Roman" w:hAnsi="Times New Roman"/>
                <w:sz w:val="19"/>
                <w:szCs w:val="19"/>
              </w:rPr>
              <w:t>əticələrinə məsul</w:t>
            </w:r>
            <w:r w:rsidR="007B392C">
              <w:rPr>
                <w:rFonts w:ascii="Times New Roman" w:hAnsi="Times New Roman"/>
                <w:sz w:val="19"/>
                <w:szCs w:val="19"/>
              </w:rPr>
              <w:t>liyyət</w:t>
            </w:r>
            <w:r w:rsidRPr="00080C9A">
              <w:rPr>
                <w:rFonts w:ascii="Times New Roman" w:hAnsi="Times New Roman"/>
                <w:sz w:val="19"/>
                <w:szCs w:val="19"/>
              </w:rPr>
              <w:t xml:space="preserve"> </w:t>
            </w:r>
            <w:r w:rsidR="007B392C">
              <w:rPr>
                <w:rFonts w:ascii="Times New Roman" w:hAnsi="Times New Roman"/>
                <w:sz w:val="19"/>
                <w:szCs w:val="19"/>
              </w:rPr>
              <w:t>daşım</w:t>
            </w:r>
            <w:r w:rsidRPr="00080C9A">
              <w:rPr>
                <w:rFonts w:ascii="Times New Roman" w:hAnsi="Times New Roman"/>
                <w:sz w:val="19"/>
                <w:szCs w:val="19"/>
              </w:rPr>
              <w:t>aq.</w:t>
            </w:r>
          </w:p>
          <w:p w:rsidR="000066FF" w:rsidRDefault="000066FF"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3.2.3. Göndə</w:t>
            </w:r>
            <w:r w:rsidR="007B392C">
              <w:rPr>
                <w:rFonts w:ascii="Times New Roman" w:hAnsi="Times New Roman"/>
                <w:sz w:val="19"/>
                <w:szCs w:val="19"/>
              </w:rPr>
              <w:t>riş</w:t>
            </w:r>
            <w:r w:rsidR="000C295D">
              <w:rPr>
                <w:rFonts w:ascii="Times New Roman" w:hAnsi="Times New Roman"/>
                <w:sz w:val="19"/>
                <w:szCs w:val="19"/>
              </w:rPr>
              <w:t>in</w:t>
            </w:r>
            <w:r w:rsidRPr="00080C9A">
              <w:rPr>
                <w:rFonts w:ascii="Times New Roman" w:hAnsi="Times New Roman"/>
                <w:sz w:val="19"/>
                <w:szCs w:val="19"/>
              </w:rPr>
              <w:t xml:space="preserve"> </w:t>
            </w:r>
            <w:r w:rsidR="000066FF" w:rsidRPr="00080C9A">
              <w:rPr>
                <w:rFonts w:ascii="Times New Roman" w:hAnsi="Times New Roman"/>
                <w:sz w:val="19"/>
                <w:szCs w:val="19"/>
              </w:rPr>
              <w:t>çatdırılma</w:t>
            </w:r>
            <w:r w:rsidR="000066FF">
              <w:rPr>
                <w:rFonts w:ascii="Times New Roman" w:hAnsi="Times New Roman"/>
                <w:sz w:val="19"/>
                <w:szCs w:val="19"/>
              </w:rPr>
              <w:t xml:space="preserve"> </w:t>
            </w:r>
            <w:r w:rsidRPr="00080C9A">
              <w:rPr>
                <w:rFonts w:ascii="Times New Roman" w:hAnsi="Times New Roman"/>
                <w:sz w:val="19"/>
                <w:szCs w:val="19"/>
              </w:rPr>
              <w:t>üçün hazır olmasını təmin etmə, lazımi sənədləri düzgün doldurma</w:t>
            </w:r>
            <w:r w:rsidR="000066FF">
              <w:rPr>
                <w:rFonts w:ascii="Times New Roman" w:hAnsi="Times New Roman"/>
                <w:sz w:val="19"/>
                <w:szCs w:val="19"/>
              </w:rPr>
              <w:t>q və təmin etmək</w:t>
            </w:r>
            <w:r w:rsidRPr="00080C9A">
              <w:rPr>
                <w:rFonts w:ascii="Times New Roman" w:hAnsi="Times New Roman"/>
                <w:sz w:val="19"/>
                <w:szCs w:val="19"/>
              </w:rPr>
              <w:t>.</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3.2.4. “DIMEX” </w:t>
            </w:r>
            <w:r w:rsidR="000066FF">
              <w:rPr>
                <w:rFonts w:ascii="Times New Roman" w:hAnsi="Times New Roman"/>
                <w:sz w:val="19"/>
                <w:szCs w:val="19"/>
              </w:rPr>
              <w:t xml:space="preserve">in qaiməsində Alıcının </w:t>
            </w:r>
            <w:r w:rsidRPr="00080C9A">
              <w:rPr>
                <w:rFonts w:ascii="Times New Roman" w:hAnsi="Times New Roman"/>
                <w:sz w:val="19"/>
                <w:szCs w:val="19"/>
              </w:rPr>
              <w:t xml:space="preserve">tam ünvanı </w:t>
            </w:r>
            <w:r w:rsidR="000066FF">
              <w:rPr>
                <w:rFonts w:ascii="Times New Roman" w:hAnsi="Times New Roman"/>
                <w:sz w:val="19"/>
                <w:szCs w:val="19"/>
              </w:rPr>
              <w:t xml:space="preserve"> və catdırılma əşyaları haqqınla </w:t>
            </w:r>
            <w:r w:rsidRPr="00080C9A">
              <w:rPr>
                <w:rFonts w:ascii="Times New Roman" w:hAnsi="Times New Roman"/>
                <w:sz w:val="19"/>
                <w:szCs w:val="19"/>
              </w:rPr>
              <w:t>məlumatı</w:t>
            </w:r>
            <w:r w:rsidR="000066FF">
              <w:rPr>
                <w:rFonts w:ascii="Times New Roman" w:hAnsi="Times New Roman"/>
                <w:sz w:val="19"/>
                <w:szCs w:val="19"/>
              </w:rPr>
              <w:t xml:space="preserve"> </w:t>
            </w:r>
            <w:r w:rsidR="000066FF" w:rsidRPr="00080C9A">
              <w:rPr>
                <w:rFonts w:ascii="Times New Roman" w:hAnsi="Times New Roman"/>
                <w:sz w:val="19"/>
                <w:szCs w:val="19"/>
              </w:rPr>
              <w:t>Şəxsən doldur</w:t>
            </w:r>
            <w:r w:rsidR="000066FF">
              <w:rPr>
                <w:rFonts w:ascii="Times New Roman" w:hAnsi="Times New Roman"/>
                <w:sz w:val="19"/>
                <w:szCs w:val="19"/>
              </w:rPr>
              <w:t xml:space="preserve">ur </w:t>
            </w:r>
            <w:r w:rsidR="000066FF" w:rsidRPr="00080C9A">
              <w:rPr>
                <w:rFonts w:ascii="Times New Roman" w:hAnsi="Times New Roman"/>
                <w:sz w:val="19"/>
                <w:szCs w:val="19"/>
              </w:rPr>
              <w:t>və</w:t>
            </w:r>
            <w:r w:rsidRPr="00080C9A">
              <w:rPr>
                <w:rFonts w:ascii="Times New Roman" w:hAnsi="Times New Roman"/>
                <w:sz w:val="19"/>
                <w:szCs w:val="19"/>
              </w:rPr>
              <w:t xml:space="preserve"> imzalayı</w:t>
            </w:r>
            <w:r w:rsidR="000066FF">
              <w:rPr>
                <w:rFonts w:ascii="Times New Roman" w:hAnsi="Times New Roman"/>
                <w:sz w:val="19"/>
                <w:szCs w:val="19"/>
              </w:rPr>
              <w:t>r</w:t>
            </w:r>
            <w:r w:rsidRPr="00080C9A">
              <w:rPr>
                <w:rFonts w:ascii="Times New Roman" w:hAnsi="Times New Roman"/>
                <w:sz w:val="19"/>
                <w:szCs w:val="19"/>
              </w:rPr>
              <w:t>.</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3.2.5. Göndərənin, Alıcının, göndəri</w:t>
            </w:r>
            <w:r w:rsidR="005E5BA7">
              <w:rPr>
                <w:rFonts w:ascii="Times New Roman" w:hAnsi="Times New Roman"/>
                <w:sz w:val="19"/>
                <w:szCs w:val="19"/>
              </w:rPr>
              <w:t>şin</w:t>
            </w:r>
            <w:r w:rsidRPr="00080C9A">
              <w:rPr>
                <w:rFonts w:ascii="Times New Roman" w:hAnsi="Times New Roman"/>
                <w:sz w:val="19"/>
                <w:szCs w:val="19"/>
              </w:rPr>
              <w:t xml:space="preserve"> dəyəri və məzmunu haqqında məlumatların düzgünlüyündən məsul olmaq.</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3.2.6. </w:t>
            </w:r>
            <w:r w:rsidR="005E5BA7">
              <w:rPr>
                <w:rFonts w:ascii="Times New Roman" w:hAnsi="Times New Roman"/>
                <w:sz w:val="19"/>
                <w:szCs w:val="19"/>
              </w:rPr>
              <w:t>Vaxtında</w:t>
            </w:r>
            <w:r w:rsidRPr="00080C9A">
              <w:rPr>
                <w:rFonts w:ascii="Times New Roman" w:hAnsi="Times New Roman"/>
                <w:sz w:val="19"/>
                <w:szCs w:val="19"/>
              </w:rPr>
              <w:t xml:space="preserve">, </w:t>
            </w:r>
            <w:r w:rsidR="005E5BA7">
              <w:rPr>
                <w:rFonts w:ascii="Times New Roman" w:hAnsi="Times New Roman"/>
                <w:sz w:val="19"/>
                <w:szCs w:val="19"/>
              </w:rPr>
              <w:t xml:space="preserve">İcracının </w:t>
            </w:r>
            <w:r w:rsidRPr="00080C9A">
              <w:rPr>
                <w:rFonts w:ascii="Times New Roman" w:hAnsi="Times New Roman"/>
                <w:sz w:val="19"/>
                <w:szCs w:val="19"/>
              </w:rPr>
              <w:t xml:space="preserve"> </w:t>
            </w:r>
            <w:r w:rsidR="005E5BA7">
              <w:rPr>
                <w:rFonts w:ascii="Times New Roman" w:hAnsi="Times New Roman"/>
                <w:sz w:val="19"/>
                <w:szCs w:val="19"/>
              </w:rPr>
              <w:t>sorğusu əsasında</w:t>
            </w:r>
            <w:r w:rsidRPr="00080C9A">
              <w:rPr>
                <w:rFonts w:ascii="Times New Roman" w:hAnsi="Times New Roman"/>
                <w:sz w:val="19"/>
                <w:szCs w:val="19"/>
              </w:rPr>
              <w:t xml:space="preserve"> </w:t>
            </w:r>
            <w:r w:rsidR="005E5BA7">
              <w:rPr>
                <w:rFonts w:ascii="Times New Roman" w:hAnsi="Times New Roman"/>
                <w:sz w:val="19"/>
                <w:szCs w:val="19"/>
              </w:rPr>
              <w:t>daxil olmaqla</w:t>
            </w:r>
            <w:r w:rsidRPr="00080C9A">
              <w:rPr>
                <w:rFonts w:ascii="Times New Roman" w:hAnsi="Times New Roman"/>
                <w:sz w:val="19"/>
                <w:szCs w:val="19"/>
              </w:rPr>
              <w:t xml:space="preserve">, </w:t>
            </w:r>
            <w:r w:rsidR="005E5BA7">
              <w:rPr>
                <w:rFonts w:ascii="Times New Roman" w:hAnsi="Times New Roman"/>
                <w:sz w:val="19"/>
                <w:szCs w:val="19"/>
              </w:rPr>
              <w:t>İcra</w:t>
            </w:r>
            <w:r w:rsidRPr="00080C9A">
              <w:rPr>
                <w:rFonts w:ascii="Times New Roman" w:hAnsi="Times New Roman"/>
                <w:sz w:val="19"/>
                <w:szCs w:val="19"/>
              </w:rPr>
              <w:t xml:space="preserve">çıya lazım olan </w:t>
            </w:r>
            <w:r w:rsidR="005E5BA7">
              <w:rPr>
                <w:rFonts w:ascii="Times New Roman" w:hAnsi="Times New Roman"/>
                <w:sz w:val="19"/>
                <w:szCs w:val="19"/>
              </w:rPr>
              <w:t xml:space="preserve"> və ya </w:t>
            </w:r>
            <w:r w:rsidR="005E5BA7" w:rsidRPr="00080C9A">
              <w:rPr>
                <w:rFonts w:ascii="Times New Roman" w:hAnsi="Times New Roman"/>
                <w:sz w:val="19"/>
                <w:szCs w:val="19"/>
              </w:rPr>
              <w:t>göndəri</w:t>
            </w:r>
            <w:r w:rsidR="005E5BA7">
              <w:rPr>
                <w:rFonts w:ascii="Times New Roman" w:hAnsi="Times New Roman"/>
                <w:sz w:val="19"/>
                <w:szCs w:val="19"/>
              </w:rPr>
              <w:t xml:space="preserve">lən əşyanın </w:t>
            </w:r>
            <w:r w:rsidRPr="00080C9A">
              <w:rPr>
                <w:rFonts w:ascii="Times New Roman" w:hAnsi="Times New Roman"/>
                <w:sz w:val="19"/>
                <w:szCs w:val="19"/>
              </w:rPr>
              <w:t xml:space="preserve"> xüsusi xüsusiyyətlərini göstərən sənədləri təqdim etmək.</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3.2.7. İcraçı tərəfindən göstərilən xidmətləri qəbul e</w:t>
            </w:r>
            <w:r w:rsidR="005E5BA7">
              <w:rPr>
                <w:rFonts w:ascii="Times New Roman" w:hAnsi="Times New Roman"/>
                <w:sz w:val="19"/>
                <w:szCs w:val="19"/>
              </w:rPr>
              <w:t>tmək</w:t>
            </w:r>
            <w:r w:rsidRPr="00080C9A">
              <w:rPr>
                <w:rFonts w:ascii="Times New Roman" w:hAnsi="Times New Roman"/>
                <w:sz w:val="19"/>
                <w:szCs w:val="19"/>
              </w:rPr>
              <w:t>.</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3.2.8. İcraçının xidmətlərinə görə bu Sazişin 4-cü bəndinin müddəalarına uyğun olaraq ödənişlərin ödənilməsini təmin et</w:t>
            </w:r>
            <w:r w:rsidR="005E5BA7">
              <w:rPr>
                <w:rFonts w:ascii="Times New Roman" w:hAnsi="Times New Roman"/>
                <w:sz w:val="19"/>
                <w:szCs w:val="19"/>
              </w:rPr>
              <w:t>mək</w:t>
            </w:r>
            <w:r w:rsidRPr="00080C9A">
              <w:rPr>
                <w:rFonts w:ascii="Times New Roman" w:hAnsi="Times New Roman"/>
                <w:sz w:val="19"/>
                <w:szCs w:val="19"/>
              </w:rPr>
              <w:t>.</w:t>
            </w:r>
          </w:p>
          <w:p w:rsidR="005E5BA7" w:rsidRDefault="005E5BA7"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lastRenderedPageBreak/>
              <w:t>3.2.9. “DİMEX”-in standart şərtlərin</w:t>
            </w:r>
            <w:r w:rsidR="00CE270E">
              <w:rPr>
                <w:rFonts w:ascii="Times New Roman" w:hAnsi="Times New Roman"/>
                <w:sz w:val="19"/>
                <w:szCs w:val="19"/>
              </w:rPr>
              <w:t>i</w:t>
            </w:r>
            <w:r w:rsidRPr="00080C9A">
              <w:rPr>
                <w:rFonts w:ascii="Times New Roman" w:hAnsi="Times New Roman"/>
                <w:sz w:val="19"/>
                <w:szCs w:val="19"/>
              </w:rPr>
              <w:t xml:space="preserve">, mövcud “DİMEX” </w:t>
            </w:r>
            <w:r w:rsidR="00CE270E">
              <w:rPr>
                <w:rFonts w:ascii="Times New Roman" w:hAnsi="Times New Roman"/>
                <w:sz w:val="19"/>
                <w:szCs w:val="19"/>
              </w:rPr>
              <w:t xml:space="preserve">Reqlamentində </w:t>
            </w:r>
            <w:r w:rsidRPr="00080C9A">
              <w:rPr>
                <w:rFonts w:ascii="Times New Roman" w:hAnsi="Times New Roman"/>
                <w:sz w:val="19"/>
                <w:szCs w:val="19"/>
              </w:rPr>
              <w:t>Müştərinin öhdəlikləri</w:t>
            </w:r>
            <w:r w:rsidR="00CE270E">
              <w:rPr>
                <w:rFonts w:ascii="Times New Roman" w:hAnsi="Times New Roman"/>
                <w:sz w:val="19"/>
                <w:szCs w:val="19"/>
              </w:rPr>
              <w:t>nə aid olan hissəsini rəhbər tutaraq  , təmin etmək.</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3.2.10. İcraçıya </w:t>
            </w:r>
            <w:r w:rsidR="00CE270E">
              <w:rPr>
                <w:rFonts w:ascii="Times New Roman" w:hAnsi="Times New Roman"/>
                <w:sz w:val="19"/>
                <w:szCs w:val="19"/>
              </w:rPr>
              <w:t xml:space="preserve">yazılı sürətdə </w:t>
            </w:r>
            <w:r w:rsidRPr="00080C9A">
              <w:rPr>
                <w:rFonts w:ascii="Times New Roman" w:hAnsi="Times New Roman"/>
                <w:sz w:val="19"/>
                <w:szCs w:val="19"/>
              </w:rPr>
              <w:t>hüquqi və ya faktiki ünvanı, Müştərinin bank rekvizitləri</w:t>
            </w:r>
            <w:r w:rsidR="002043CA">
              <w:rPr>
                <w:rFonts w:ascii="Times New Roman" w:hAnsi="Times New Roman"/>
                <w:sz w:val="19"/>
                <w:szCs w:val="19"/>
              </w:rPr>
              <w:t xml:space="preserve"> (</w:t>
            </w:r>
            <w:r w:rsidR="002043CA" w:rsidRPr="00080C9A">
              <w:rPr>
                <w:rFonts w:ascii="Times New Roman" w:hAnsi="Times New Roman"/>
                <w:sz w:val="19"/>
                <w:szCs w:val="19"/>
              </w:rPr>
              <w:t>hüquq</w:t>
            </w:r>
            <w:r w:rsidR="002043CA">
              <w:rPr>
                <w:rFonts w:ascii="Times New Roman" w:hAnsi="Times New Roman"/>
                <w:sz w:val="19"/>
                <w:szCs w:val="19"/>
              </w:rPr>
              <w:t>i forma daxil olmaqla )</w:t>
            </w:r>
            <w:r w:rsidR="00CE270E">
              <w:rPr>
                <w:rFonts w:ascii="Times New Roman" w:hAnsi="Times New Roman"/>
                <w:sz w:val="19"/>
                <w:szCs w:val="19"/>
              </w:rPr>
              <w:t xml:space="preserve"> </w:t>
            </w:r>
            <w:r w:rsidRPr="00080C9A">
              <w:rPr>
                <w:rFonts w:ascii="Times New Roman" w:hAnsi="Times New Roman"/>
                <w:sz w:val="19"/>
                <w:szCs w:val="19"/>
              </w:rPr>
              <w:t xml:space="preserve"> üzrə bütün dəyişikliklər barədə bildiri</w:t>
            </w:r>
            <w:r w:rsidR="002043CA">
              <w:rPr>
                <w:rFonts w:ascii="Times New Roman" w:hAnsi="Times New Roman"/>
                <w:sz w:val="19"/>
                <w:szCs w:val="19"/>
              </w:rPr>
              <w:t>r</w:t>
            </w:r>
            <w:r w:rsidRPr="00080C9A">
              <w:rPr>
                <w:rFonts w:ascii="Times New Roman" w:hAnsi="Times New Roman"/>
                <w:sz w:val="19"/>
                <w:szCs w:val="19"/>
              </w:rPr>
              <w:t>. Belə bildiriş Müştərilər tərəfindən dəyişikliklər qüvvəyə mindiyi gündən ən geci 10 (</w:t>
            </w:r>
            <w:r w:rsidR="002043CA">
              <w:rPr>
                <w:rFonts w:ascii="Times New Roman" w:hAnsi="Times New Roman"/>
                <w:sz w:val="19"/>
                <w:szCs w:val="19"/>
              </w:rPr>
              <w:t>on</w:t>
            </w:r>
            <w:r w:rsidRPr="00080C9A">
              <w:rPr>
                <w:rFonts w:ascii="Times New Roman" w:hAnsi="Times New Roman"/>
                <w:sz w:val="19"/>
                <w:szCs w:val="19"/>
              </w:rPr>
              <w:t>) təqvim günü ərzində göndərilməlidir.</w:t>
            </w: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3.2.11. Müqavilə ü</w:t>
            </w:r>
            <w:r w:rsidR="002043CA">
              <w:rPr>
                <w:rFonts w:ascii="Times New Roman" w:hAnsi="Times New Roman"/>
                <w:sz w:val="19"/>
                <w:szCs w:val="19"/>
              </w:rPr>
              <w:t>z</w:t>
            </w:r>
            <w:r w:rsidRPr="00080C9A">
              <w:rPr>
                <w:rFonts w:ascii="Times New Roman" w:hAnsi="Times New Roman"/>
                <w:sz w:val="19"/>
                <w:szCs w:val="19"/>
              </w:rPr>
              <w:t>rə ödəniş xidməti və ya üçüncü şəxs</w:t>
            </w:r>
            <w:r w:rsidR="002043CA">
              <w:rPr>
                <w:rFonts w:ascii="Times New Roman" w:hAnsi="Times New Roman"/>
                <w:sz w:val="19"/>
                <w:szCs w:val="19"/>
              </w:rPr>
              <w:t>ə</w:t>
            </w:r>
            <w:r w:rsidRPr="00080C9A">
              <w:rPr>
                <w:rFonts w:ascii="Times New Roman" w:hAnsi="Times New Roman"/>
                <w:sz w:val="19"/>
                <w:szCs w:val="19"/>
              </w:rPr>
              <w:t xml:space="preserve"> çatdırılması xidmətləri sifariş</w:t>
            </w:r>
            <w:r w:rsidR="002043CA">
              <w:rPr>
                <w:rFonts w:ascii="Times New Roman" w:hAnsi="Times New Roman"/>
                <w:sz w:val="19"/>
                <w:szCs w:val="19"/>
              </w:rPr>
              <w:t>i</w:t>
            </w:r>
            <w:r w:rsidRPr="00080C9A">
              <w:rPr>
                <w:rFonts w:ascii="Times New Roman" w:hAnsi="Times New Roman"/>
                <w:sz w:val="19"/>
                <w:szCs w:val="19"/>
              </w:rPr>
              <w:t xml:space="preserve"> varsa,  çatdırılması gündən 10 təqvim günü müddətində,  alıcı və ya üçüncü tərəf</w:t>
            </w:r>
            <w:r w:rsidR="002043CA">
              <w:rPr>
                <w:rFonts w:ascii="Times New Roman" w:hAnsi="Times New Roman"/>
                <w:sz w:val="19"/>
                <w:szCs w:val="19"/>
              </w:rPr>
              <w:t xml:space="preserve">dən </w:t>
            </w:r>
            <w:r w:rsidRPr="00080C9A">
              <w:rPr>
                <w:rFonts w:ascii="Times New Roman" w:hAnsi="Times New Roman"/>
                <w:sz w:val="19"/>
                <w:szCs w:val="19"/>
              </w:rPr>
              <w:t xml:space="preserve"> xidmətlərinin ödəniş </w:t>
            </w:r>
            <w:r w:rsidR="002043CA">
              <w:rPr>
                <w:rFonts w:ascii="Times New Roman" w:hAnsi="Times New Roman"/>
                <w:sz w:val="19"/>
                <w:szCs w:val="19"/>
              </w:rPr>
              <w:t xml:space="preserve">etmirsə </w:t>
            </w:r>
            <w:r w:rsidRPr="00080C9A">
              <w:rPr>
                <w:rFonts w:ascii="Times New Roman" w:hAnsi="Times New Roman"/>
                <w:sz w:val="19"/>
                <w:szCs w:val="19"/>
              </w:rPr>
              <w:t xml:space="preserve"> (ödəniş formasının dəyişməsi halında, o cümlədən Alıcı və ya üçüncü şəxs) </w:t>
            </w:r>
            <w:r w:rsidR="002043CA">
              <w:rPr>
                <w:rFonts w:ascii="Times New Roman" w:hAnsi="Times New Roman"/>
                <w:sz w:val="19"/>
                <w:szCs w:val="19"/>
              </w:rPr>
              <w:t>İcracı</w:t>
            </w:r>
            <w:r w:rsidRPr="00080C9A">
              <w:rPr>
                <w:rFonts w:ascii="Times New Roman" w:hAnsi="Times New Roman"/>
                <w:sz w:val="19"/>
                <w:szCs w:val="19"/>
              </w:rPr>
              <w:t xml:space="preserve"> xidmətlərinə görə öhdəlikləri Müştəriyə </w:t>
            </w:r>
            <w:r w:rsidR="002043CA">
              <w:rPr>
                <w:rFonts w:ascii="Times New Roman" w:hAnsi="Times New Roman"/>
                <w:sz w:val="19"/>
                <w:szCs w:val="19"/>
              </w:rPr>
              <w:t>yönəldir</w:t>
            </w:r>
            <w:r w:rsidRPr="00080C9A">
              <w:rPr>
                <w:rFonts w:ascii="Times New Roman" w:hAnsi="Times New Roman"/>
                <w:sz w:val="19"/>
                <w:szCs w:val="19"/>
              </w:rPr>
              <w:t xml:space="preserve">. Bu halda, Müştəri bu Sazişin 4-cü bəndinin müddəalarına uyğun olaraq </w:t>
            </w:r>
            <w:r w:rsidR="002043CA">
              <w:rPr>
                <w:rFonts w:ascii="Times New Roman" w:hAnsi="Times New Roman"/>
                <w:sz w:val="19"/>
                <w:szCs w:val="19"/>
              </w:rPr>
              <w:t xml:space="preserve">bütün </w:t>
            </w:r>
            <w:r w:rsidRPr="00080C9A">
              <w:rPr>
                <w:rFonts w:ascii="Times New Roman" w:hAnsi="Times New Roman"/>
                <w:sz w:val="19"/>
                <w:szCs w:val="19"/>
              </w:rPr>
              <w:t>xidmətlər</w:t>
            </w:r>
            <w:r w:rsidR="002043CA">
              <w:rPr>
                <w:rFonts w:ascii="Times New Roman" w:hAnsi="Times New Roman"/>
                <w:sz w:val="19"/>
                <w:szCs w:val="19"/>
              </w:rPr>
              <w:t xml:space="preserve"> xərclərini </w:t>
            </w:r>
            <w:r w:rsidRPr="00080C9A">
              <w:rPr>
                <w:rFonts w:ascii="Times New Roman" w:hAnsi="Times New Roman"/>
                <w:sz w:val="19"/>
                <w:szCs w:val="19"/>
              </w:rPr>
              <w:t>ödəməlidir.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A20465" w:rsidRDefault="00A20465" w:rsidP="00080C9A">
            <w:pPr>
              <w:spacing w:after="0" w:line="240" w:lineRule="auto"/>
              <w:jc w:val="center"/>
              <w:rPr>
                <w:rFonts w:ascii="Times New Roman" w:hAnsi="Times New Roman"/>
                <w:sz w:val="19"/>
                <w:szCs w:val="19"/>
              </w:rPr>
            </w:pPr>
            <w:r w:rsidRPr="00080C9A">
              <w:rPr>
                <w:rFonts w:ascii="Times New Roman" w:hAnsi="Times New Roman"/>
                <w:sz w:val="19"/>
                <w:szCs w:val="19"/>
              </w:rPr>
              <w:t>4. HESAB</w:t>
            </w:r>
            <w:r w:rsidR="00D9266D">
              <w:rPr>
                <w:rFonts w:ascii="Times New Roman" w:hAnsi="Times New Roman"/>
                <w:sz w:val="19"/>
                <w:szCs w:val="19"/>
              </w:rPr>
              <w:t>LAŞMA QAYDALARI</w:t>
            </w:r>
          </w:p>
          <w:p w:rsidR="00D9266D" w:rsidRPr="00080C9A" w:rsidRDefault="00D9266D" w:rsidP="00080C9A">
            <w:pPr>
              <w:spacing w:after="0" w:line="240" w:lineRule="auto"/>
              <w:jc w:val="center"/>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4.1. </w:t>
            </w:r>
            <w:r w:rsidR="00D9266D">
              <w:rPr>
                <w:rFonts w:ascii="Times New Roman" w:hAnsi="Times New Roman"/>
                <w:sz w:val="19"/>
                <w:szCs w:val="19"/>
              </w:rPr>
              <w:t>M</w:t>
            </w:r>
            <w:r w:rsidRPr="00080C9A">
              <w:rPr>
                <w:rFonts w:ascii="Times New Roman" w:hAnsi="Times New Roman"/>
                <w:sz w:val="19"/>
                <w:szCs w:val="19"/>
              </w:rPr>
              <w:t xml:space="preserve">üştəri </w:t>
            </w:r>
            <w:r w:rsidR="00D9266D">
              <w:rPr>
                <w:rFonts w:ascii="Times New Roman" w:hAnsi="Times New Roman"/>
                <w:sz w:val="19"/>
                <w:szCs w:val="19"/>
              </w:rPr>
              <w:t xml:space="preserve"> İcracıya </w:t>
            </w:r>
            <w:r w:rsidR="00B137A6">
              <w:rPr>
                <w:rFonts w:ascii="Times New Roman" w:hAnsi="Times New Roman"/>
                <w:sz w:val="19"/>
                <w:szCs w:val="19"/>
              </w:rPr>
              <w:t xml:space="preserve">sənədlər </w:t>
            </w:r>
            <w:r w:rsidRPr="00080C9A">
              <w:rPr>
                <w:rFonts w:ascii="Times New Roman" w:hAnsi="Times New Roman"/>
                <w:sz w:val="19"/>
                <w:szCs w:val="19"/>
              </w:rPr>
              <w:t xml:space="preserve">(ƏDV məbləği ayrılması, </w:t>
            </w:r>
            <w:r w:rsidR="00B137A6">
              <w:rPr>
                <w:rFonts w:ascii="Times New Roman" w:hAnsi="Times New Roman"/>
                <w:sz w:val="19"/>
                <w:szCs w:val="19"/>
              </w:rPr>
              <w:t>s</w:t>
            </w:r>
            <w:r w:rsidRPr="00080C9A">
              <w:rPr>
                <w:rFonts w:ascii="Times New Roman" w:hAnsi="Times New Roman"/>
                <w:sz w:val="19"/>
                <w:szCs w:val="19"/>
              </w:rPr>
              <w:t xml:space="preserve">aziş (xidmətlərin) ilə </w:t>
            </w:r>
            <w:r w:rsidR="00D9266D">
              <w:rPr>
                <w:rFonts w:ascii="Times New Roman" w:hAnsi="Times New Roman"/>
                <w:sz w:val="19"/>
                <w:szCs w:val="19"/>
              </w:rPr>
              <w:t>hesab-</w:t>
            </w:r>
            <w:r w:rsidRPr="00080C9A">
              <w:rPr>
                <w:rFonts w:ascii="Times New Roman" w:hAnsi="Times New Roman"/>
                <w:sz w:val="19"/>
                <w:szCs w:val="19"/>
              </w:rPr>
              <w:t xml:space="preserve">faktura, faktura) </w:t>
            </w:r>
            <w:r w:rsidR="00B137A6">
              <w:rPr>
                <w:rFonts w:ascii="Times New Roman" w:hAnsi="Times New Roman"/>
                <w:sz w:val="19"/>
                <w:szCs w:val="19"/>
              </w:rPr>
              <w:t xml:space="preserve">əsasında </w:t>
            </w:r>
            <w:r w:rsidR="00D9266D">
              <w:rPr>
                <w:rFonts w:ascii="Times New Roman" w:hAnsi="Times New Roman"/>
                <w:sz w:val="19"/>
                <w:szCs w:val="19"/>
              </w:rPr>
              <w:t>razılaşdirılmış və DİMEX-in korparativ saytında yerləşdirilmiş</w:t>
            </w:r>
            <w:r w:rsidR="00B137A6">
              <w:rPr>
                <w:rFonts w:ascii="Times New Roman" w:hAnsi="Times New Roman"/>
                <w:sz w:val="19"/>
                <w:szCs w:val="19"/>
              </w:rPr>
              <w:t xml:space="preserve"> tariflərə uyğun olaraq ödəmələr edir.</w:t>
            </w:r>
            <w:r w:rsidRPr="00080C9A">
              <w:rPr>
                <w:rFonts w:ascii="Times New Roman" w:hAnsi="Times New Roman"/>
                <w:sz w:val="19"/>
                <w:szCs w:val="19"/>
              </w:rPr>
              <w:t xml:space="preserve"> </w:t>
            </w:r>
            <w:r w:rsidR="00CB4C79" w:rsidRPr="00080C9A">
              <w:rPr>
                <w:rFonts w:ascii="Times New Roman" w:hAnsi="Times New Roman"/>
                <w:sz w:val="19"/>
                <w:szCs w:val="19"/>
              </w:rPr>
              <w:t>İcra</w:t>
            </w:r>
            <w:r w:rsidRPr="00080C9A">
              <w:rPr>
                <w:rFonts w:ascii="Times New Roman" w:hAnsi="Times New Roman"/>
                <w:sz w:val="19"/>
                <w:szCs w:val="19"/>
              </w:rPr>
              <w:t xml:space="preserve">çı </w:t>
            </w:r>
            <w:r w:rsidR="00B137A6">
              <w:rPr>
                <w:rFonts w:ascii="Times New Roman" w:hAnsi="Times New Roman"/>
                <w:sz w:val="19"/>
                <w:szCs w:val="19"/>
              </w:rPr>
              <w:t>M</w:t>
            </w:r>
            <w:r w:rsidRPr="00080C9A">
              <w:rPr>
                <w:rFonts w:ascii="Times New Roman" w:hAnsi="Times New Roman"/>
                <w:sz w:val="19"/>
                <w:szCs w:val="19"/>
              </w:rPr>
              <w:t>üştəriyə xidmət göstərildiyi tarixdən etibarən</w:t>
            </w:r>
            <w:r w:rsidR="00B137A6">
              <w:rPr>
                <w:rFonts w:ascii="Times New Roman" w:hAnsi="Times New Roman"/>
                <w:sz w:val="19"/>
                <w:szCs w:val="19"/>
              </w:rPr>
              <w:t>,</w:t>
            </w:r>
            <w:r w:rsidRPr="00080C9A">
              <w:rPr>
                <w:rFonts w:ascii="Times New Roman" w:hAnsi="Times New Roman"/>
                <w:sz w:val="19"/>
                <w:szCs w:val="19"/>
              </w:rPr>
              <w:t xml:space="preserve"> 5 (beş) iş günü ərzində göstərilən sənədlər</w:t>
            </w:r>
            <w:r w:rsidR="00B137A6">
              <w:rPr>
                <w:rFonts w:ascii="Times New Roman" w:hAnsi="Times New Roman"/>
                <w:sz w:val="19"/>
                <w:szCs w:val="19"/>
              </w:rPr>
              <w:t xml:space="preserve"> toplsunu </w:t>
            </w:r>
            <w:r w:rsidRPr="00080C9A">
              <w:rPr>
                <w:rFonts w:ascii="Times New Roman" w:hAnsi="Times New Roman"/>
                <w:sz w:val="19"/>
                <w:szCs w:val="19"/>
              </w:rPr>
              <w:t>təqdim edir.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4.2. </w:t>
            </w:r>
            <w:r w:rsidR="00CB4C79" w:rsidRPr="00080C9A">
              <w:rPr>
                <w:rFonts w:ascii="Times New Roman" w:hAnsi="Times New Roman"/>
                <w:sz w:val="19"/>
                <w:szCs w:val="19"/>
              </w:rPr>
              <w:t>İcraçının</w:t>
            </w:r>
            <w:r w:rsidRPr="00080C9A">
              <w:rPr>
                <w:rFonts w:ascii="Times New Roman" w:hAnsi="Times New Roman"/>
                <w:sz w:val="19"/>
                <w:szCs w:val="19"/>
              </w:rPr>
              <w:t xml:space="preserve"> xidmətlərinə görə ödənişlərin ödənilməsi, bu Sazişin 8-ci bəndində göstərilən və ya </w:t>
            </w:r>
            <w:r w:rsidR="00B137A6">
              <w:rPr>
                <w:rFonts w:ascii="Times New Roman" w:hAnsi="Times New Roman"/>
                <w:sz w:val="19"/>
                <w:szCs w:val="19"/>
              </w:rPr>
              <w:t>nəğd ödəniş</w:t>
            </w:r>
            <w:r w:rsidR="001D0253">
              <w:rPr>
                <w:rFonts w:ascii="Times New Roman" w:hAnsi="Times New Roman"/>
                <w:sz w:val="19"/>
                <w:szCs w:val="19"/>
              </w:rPr>
              <w:t xml:space="preserve">lə </w:t>
            </w:r>
            <w:r w:rsidRPr="00080C9A">
              <w:rPr>
                <w:rFonts w:ascii="Times New Roman" w:hAnsi="Times New Roman"/>
                <w:sz w:val="19"/>
                <w:szCs w:val="19"/>
              </w:rPr>
              <w:t xml:space="preserve"> pul yatırmaqla</w:t>
            </w:r>
            <w:r w:rsidR="001D0253">
              <w:rPr>
                <w:rFonts w:ascii="Times New Roman" w:hAnsi="Times New Roman"/>
                <w:sz w:val="19"/>
                <w:szCs w:val="19"/>
              </w:rPr>
              <w:t>,</w:t>
            </w:r>
            <w:r w:rsidRPr="00080C9A">
              <w:rPr>
                <w:rFonts w:ascii="Times New Roman" w:hAnsi="Times New Roman"/>
                <w:sz w:val="19"/>
                <w:szCs w:val="19"/>
              </w:rPr>
              <w:t xml:space="preserve"> </w:t>
            </w:r>
            <w:r w:rsidR="00B137A6">
              <w:rPr>
                <w:rFonts w:ascii="Times New Roman" w:hAnsi="Times New Roman"/>
                <w:sz w:val="19"/>
                <w:szCs w:val="19"/>
              </w:rPr>
              <w:t xml:space="preserve">İcracının </w:t>
            </w:r>
            <w:r w:rsidRPr="00080C9A">
              <w:rPr>
                <w:rFonts w:ascii="Times New Roman" w:hAnsi="Times New Roman"/>
                <w:sz w:val="19"/>
                <w:szCs w:val="19"/>
              </w:rPr>
              <w:t xml:space="preserve"> hesabına köçürülmə yolu ilə həyata keçirilir. Fakturalar</w:t>
            </w:r>
            <w:r w:rsidR="001D0253">
              <w:rPr>
                <w:rFonts w:ascii="Times New Roman" w:hAnsi="Times New Roman"/>
                <w:sz w:val="19"/>
                <w:szCs w:val="19"/>
              </w:rPr>
              <w:t xml:space="preserve"> (elektron qaimə)</w:t>
            </w:r>
            <w:r w:rsidRPr="00080C9A">
              <w:rPr>
                <w:rFonts w:ascii="Times New Roman" w:hAnsi="Times New Roman"/>
                <w:sz w:val="19"/>
                <w:szCs w:val="19"/>
              </w:rPr>
              <w:t xml:space="preserve"> Müştəriyə təqdim olunduqdan sonra 5 (beş) bank günü ərzində ödənilməlidir.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center"/>
              <w:rPr>
                <w:rFonts w:ascii="Times New Roman" w:hAnsi="Times New Roman"/>
                <w:sz w:val="19"/>
                <w:szCs w:val="19"/>
              </w:rPr>
            </w:pPr>
            <w:r w:rsidRPr="00080C9A">
              <w:rPr>
                <w:rFonts w:ascii="Times New Roman" w:hAnsi="Times New Roman"/>
                <w:sz w:val="19"/>
                <w:szCs w:val="19"/>
              </w:rPr>
              <w:t xml:space="preserve">5. TƏRƏFLƏRİN </w:t>
            </w:r>
            <w:r w:rsidR="001D0253">
              <w:rPr>
                <w:rFonts w:ascii="Times New Roman" w:hAnsi="Times New Roman"/>
                <w:sz w:val="19"/>
                <w:szCs w:val="19"/>
              </w:rPr>
              <w:t>MƏSULİYYƏTİ</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5.1. Tərəflər öhdəliklərini yerinə yetirmədikdə və ya düzgün yerinə yetirmədikdə, Azərbaycan Respublikasının mövcud qanunvericiliyinə, bu </w:t>
            </w:r>
            <w:r w:rsidR="001D0253">
              <w:rPr>
                <w:rFonts w:ascii="Times New Roman" w:hAnsi="Times New Roman"/>
                <w:sz w:val="19"/>
                <w:szCs w:val="19"/>
              </w:rPr>
              <w:t>Müqaviliyə</w:t>
            </w:r>
            <w:r w:rsidRPr="00080C9A">
              <w:rPr>
                <w:rFonts w:ascii="Times New Roman" w:hAnsi="Times New Roman"/>
                <w:sz w:val="19"/>
                <w:szCs w:val="19"/>
              </w:rPr>
              <w:t xml:space="preserve"> və </w:t>
            </w:r>
            <w:r w:rsidR="00CB4C79" w:rsidRPr="00080C9A">
              <w:rPr>
                <w:rFonts w:ascii="Times New Roman" w:hAnsi="Times New Roman"/>
                <w:sz w:val="19"/>
                <w:szCs w:val="19"/>
              </w:rPr>
              <w:t>“</w:t>
            </w:r>
            <w:r w:rsidRPr="00080C9A">
              <w:rPr>
                <w:rFonts w:ascii="Times New Roman" w:hAnsi="Times New Roman"/>
                <w:sz w:val="19"/>
                <w:szCs w:val="19"/>
              </w:rPr>
              <w:t>DİMEX</w:t>
            </w:r>
            <w:r w:rsidR="00CB4C79" w:rsidRPr="00080C9A">
              <w:rPr>
                <w:rFonts w:ascii="Times New Roman" w:hAnsi="Times New Roman"/>
                <w:sz w:val="19"/>
                <w:szCs w:val="19"/>
              </w:rPr>
              <w:t>”</w:t>
            </w:r>
            <w:r w:rsidRPr="00080C9A">
              <w:rPr>
                <w:rFonts w:ascii="Times New Roman" w:hAnsi="Times New Roman"/>
                <w:sz w:val="19"/>
                <w:szCs w:val="19"/>
              </w:rPr>
              <w:t xml:space="preserve"> </w:t>
            </w:r>
            <w:r w:rsidR="001D0253">
              <w:rPr>
                <w:rFonts w:ascii="Times New Roman" w:hAnsi="Times New Roman"/>
                <w:sz w:val="19"/>
                <w:szCs w:val="19"/>
              </w:rPr>
              <w:t>Reqlamentinə</w:t>
            </w:r>
            <w:r w:rsidRPr="00080C9A">
              <w:rPr>
                <w:rFonts w:ascii="Times New Roman" w:hAnsi="Times New Roman"/>
                <w:sz w:val="19"/>
                <w:szCs w:val="19"/>
              </w:rPr>
              <w:t xml:space="preserve"> uyğun olaraq məsuliyyət daşıyırlar.</w:t>
            </w:r>
          </w:p>
          <w:p w:rsidR="00CB4C79" w:rsidRPr="00080C9A" w:rsidRDefault="00CB4C79" w:rsidP="00080C9A">
            <w:pPr>
              <w:spacing w:after="0" w:line="240" w:lineRule="auto"/>
              <w:jc w:val="both"/>
              <w:rPr>
                <w:rFonts w:ascii="Times New Roman" w:hAnsi="Times New Roman"/>
                <w:sz w:val="19"/>
                <w:szCs w:val="19"/>
              </w:rPr>
            </w:pPr>
          </w:p>
          <w:p w:rsidR="00A20465"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5.2. </w:t>
            </w:r>
            <w:r w:rsidR="001D0253">
              <w:rPr>
                <w:rFonts w:ascii="Times New Roman" w:hAnsi="Times New Roman"/>
                <w:sz w:val="19"/>
                <w:szCs w:val="19"/>
              </w:rPr>
              <w:t>Catdırılma</w:t>
            </w:r>
            <w:r w:rsidRPr="00080C9A">
              <w:rPr>
                <w:rFonts w:ascii="Times New Roman" w:hAnsi="Times New Roman"/>
                <w:sz w:val="19"/>
                <w:szCs w:val="19"/>
              </w:rPr>
              <w:t xml:space="preserve"> xidmətlərinin göstərilməsindən yaranan zərərlər </w:t>
            </w:r>
            <w:r w:rsidR="001D0253">
              <w:rPr>
                <w:rFonts w:ascii="Times New Roman" w:hAnsi="Times New Roman"/>
                <w:sz w:val="19"/>
                <w:szCs w:val="19"/>
              </w:rPr>
              <w:t>İcra</w:t>
            </w:r>
            <w:r w:rsidRPr="00080C9A">
              <w:rPr>
                <w:rFonts w:ascii="Times New Roman" w:hAnsi="Times New Roman"/>
                <w:sz w:val="19"/>
                <w:szCs w:val="19"/>
              </w:rPr>
              <w:t>çı tərəfindən aşağıdakı məbləğdə ödənilir:</w:t>
            </w:r>
          </w:p>
          <w:p w:rsidR="002C1B5D" w:rsidRPr="00080C9A" w:rsidRDefault="002C1B5D" w:rsidP="00080C9A">
            <w:pPr>
              <w:spacing w:after="0" w:line="240" w:lineRule="auto"/>
              <w:jc w:val="both"/>
              <w:rPr>
                <w:rFonts w:ascii="Times New Roman" w:hAnsi="Times New Roman"/>
                <w:sz w:val="19"/>
                <w:szCs w:val="19"/>
              </w:rPr>
            </w:pPr>
          </w:p>
          <w:p w:rsidR="00CB4C79" w:rsidRDefault="000F349D" w:rsidP="00080C9A">
            <w:pPr>
              <w:pStyle w:val="a6"/>
              <w:numPr>
                <w:ilvl w:val="0"/>
                <w:numId w:val="1"/>
              </w:numPr>
              <w:spacing w:after="0" w:line="240" w:lineRule="auto"/>
              <w:ind w:left="0" w:firstLine="34"/>
              <w:jc w:val="both"/>
              <w:rPr>
                <w:rFonts w:ascii="Times New Roman" w:hAnsi="Times New Roman"/>
                <w:sz w:val="19"/>
                <w:szCs w:val="19"/>
              </w:rPr>
            </w:pPr>
            <w:r w:rsidRPr="00482D42">
              <w:rPr>
                <w:rFonts w:ascii="Times New Roman" w:hAnsi="Times New Roman"/>
                <w:sz w:val="19"/>
                <w:szCs w:val="19"/>
              </w:rPr>
              <w:t xml:space="preserve">Elan olunmuş dəyərin  (EOD) və çatdırılma tarifinin </w:t>
            </w:r>
            <w:r w:rsidR="00A20465" w:rsidRPr="00482D42">
              <w:rPr>
                <w:rFonts w:ascii="Times New Roman" w:hAnsi="Times New Roman"/>
                <w:sz w:val="19"/>
                <w:szCs w:val="19"/>
              </w:rPr>
              <w:t>göndəri</w:t>
            </w:r>
            <w:r w:rsidRPr="00482D42">
              <w:rPr>
                <w:rFonts w:ascii="Times New Roman" w:hAnsi="Times New Roman"/>
                <w:sz w:val="19"/>
                <w:szCs w:val="19"/>
              </w:rPr>
              <w:t xml:space="preserve">şin tam </w:t>
            </w:r>
            <w:r w:rsidR="00A20465" w:rsidRPr="00482D42">
              <w:rPr>
                <w:rFonts w:ascii="Times New Roman" w:hAnsi="Times New Roman"/>
                <w:sz w:val="19"/>
                <w:szCs w:val="19"/>
              </w:rPr>
              <w:t xml:space="preserve"> itirildiyi və ya zədələnməsi halında </w:t>
            </w:r>
            <w:r w:rsidRPr="00482D42">
              <w:rPr>
                <w:rFonts w:ascii="Times New Roman" w:hAnsi="Times New Roman"/>
                <w:sz w:val="19"/>
                <w:szCs w:val="19"/>
              </w:rPr>
              <w:t xml:space="preserve"> </w:t>
            </w:r>
            <w:r w:rsidR="00482D42">
              <w:rPr>
                <w:rFonts w:ascii="Times New Roman" w:hAnsi="Times New Roman"/>
                <w:sz w:val="19"/>
                <w:szCs w:val="19"/>
              </w:rPr>
              <w:t>EOD ücün əlavə dəyər cıxmaq şərti ilə</w:t>
            </w:r>
            <w:r w:rsidR="002C1B5D">
              <w:rPr>
                <w:rFonts w:ascii="Times New Roman" w:hAnsi="Times New Roman"/>
                <w:sz w:val="19"/>
                <w:szCs w:val="19"/>
              </w:rPr>
              <w:t>.</w:t>
            </w:r>
          </w:p>
          <w:p w:rsidR="002C1B5D" w:rsidRPr="00482D42" w:rsidRDefault="002C1B5D" w:rsidP="002C1B5D">
            <w:pPr>
              <w:pStyle w:val="a6"/>
              <w:spacing w:after="0" w:line="240" w:lineRule="auto"/>
              <w:ind w:left="34"/>
              <w:jc w:val="both"/>
              <w:rPr>
                <w:rFonts w:ascii="Times New Roman" w:hAnsi="Times New Roman"/>
                <w:sz w:val="19"/>
                <w:szCs w:val="19"/>
              </w:rPr>
            </w:pPr>
          </w:p>
          <w:p w:rsidR="00A20465" w:rsidRPr="00080C9A" w:rsidRDefault="008906EB" w:rsidP="00080C9A">
            <w:pPr>
              <w:pStyle w:val="a6"/>
              <w:numPr>
                <w:ilvl w:val="0"/>
                <w:numId w:val="1"/>
              </w:numPr>
              <w:spacing w:after="0" w:line="240" w:lineRule="auto"/>
              <w:ind w:left="0" w:firstLine="0"/>
              <w:jc w:val="both"/>
              <w:rPr>
                <w:rFonts w:ascii="Times New Roman" w:hAnsi="Times New Roman"/>
                <w:sz w:val="19"/>
                <w:szCs w:val="19"/>
              </w:rPr>
            </w:pPr>
            <w:r>
              <w:rPr>
                <w:rFonts w:ascii="Times New Roman" w:hAnsi="Times New Roman"/>
                <w:sz w:val="19"/>
                <w:szCs w:val="19"/>
              </w:rPr>
              <w:t xml:space="preserve">EOD nin qismən </w:t>
            </w:r>
            <w:r w:rsidR="00A20465" w:rsidRPr="00080C9A">
              <w:rPr>
                <w:rFonts w:ascii="Times New Roman" w:hAnsi="Times New Roman"/>
                <w:sz w:val="19"/>
                <w:szCs w:val="19"/>
              </w:rPr>
              <w:t xml:space="preserve">itirilməsi və ya zədələnməsi halında </w:t>
            </w:r>
            <w:r>
              <w:rPr>
                <w:rFonts w:ascii="Times New Roman" w:hAnsi="Times New Roman"/>
                <w:sz w:val="19"/>
                <w:szCs w:val="19"/>
              </w:rPr>
              <w:t xml:space="preserve">, </w:t>
            </w:r>
            <w:r w:rsidR="00A20465" w:rsidRPr="00080C9A">
              <w:rPr>
                <w:rFonts w:ascii="Times New Roman" w:hAnsi="Times New Roman"/>
                <w:sz w:val="19"/>
                <w:szCs w:val="19"/>
              </w:rPr>
              <w:t>zərər</w:t>
            </w:r>
            <w:r>
              <w:rPr>
                <w:rFonts w:ascii="Times New Roman" w:hAnsi="Times New Roman"/>
                <w:sz w:val="19"/>
                <w:szCs w:val="19"/>
              </w:rPr>
              <w:t>in</w:t>
            </w:r>
            <w:r w:rsidR="00A20465" w:rsidRPr="00080C9A">
              <w:rPr>
                <w:rFonts w:ascii="Times New Roman" w:hAnsi="Times New Roman"/>
                <w:sz w:val="19"/>
                <w:szCs w:val="19"/>
              </w:rPr>
              <w:t xml:space="preserve"> hissəsi</w:t>
            </w:r>
            <w:r>
              <w:rPr>
                <w:rFonts w:ascii="Times New Roman" w:hAnsi="Times New Roman"/>
                <w:sz w:val="19"/>
                <w:szCs w:val="19"/>
              </w:rPr>
              <w:t xml:space="preserve">nin </w:t>
            </w:r>
            <w:r w:rsidR="00A20465" w:rsidRPr="00080C9A">
              <w:rPr>
                <w:rFonts w:ascii="Times New Roman" w:hAnsi="Times New Roman"/>
                <w:sz w:val="19"/>
                <w:szCs w:val="19"/>
              </w:rPr>
              <w:t xml:space="preserve"> </w:t>
            </w:r>
            <w:r>
              <w:rPr>
                <w:rFonts w:ascii="Times New Roman" w:hAnsi="Times New Roman"/>
                <w:sz w:val="19"/>
                <w:szCs w:val="19"/>
              </w:rPr>
              <w:t xml:space="preserve">ümümi </w:t>
            </w:r>
            <w:r w:rsidR="00A20465" w:rsidRPr="00080C9A">
              <w:rPr>
                <w:rFonts w:ascii="Times New Roman" w:hAnsi="Times New Roman"/>
                <w:sz w:val="19"/>
                <w:szCs w:val="19"/>
              </w:rPr>
              <w:t>çəki nisbəti</w:t>
            </w:r>
            <w:r>
              <w:rPr>
                <w:rFonts w:ascii="Times New Roman" w:hAnsi="Times New Roman"/>
                <w:sz w:val="19"/>
                <w:szCs w:val="19"/>
              </w:rPr>
              <w:t>nə</w:t>
            </w:r>
            <w:r w:rsidR="00A20465" w:rsidRPr="00080C9A">
              <w:rPr>
                <w:rFonts w:ascii="Times New Roman" w:hAnsi="Times New Roman"/>
                <w:sz w:val="19"/>
                <w:szCs w:val="19"/>
              </w:rPr>
              <w:t xml:space="preserve"> proporsional </w:t>
            </w:r>
            <w:r>
              <w:rPr>
                <w:rFonts w:ascii="Times New Roman" w:hAnsi="Times New Roman"/>
                <w:sz w:val="19"/>
                <w:szCs w:val="19"/>
              </w:rPr>
              <w:t>hesablanan hissəsi</w:t>
            </w:r>
            <w:r w:rsidR="00A20465" w:rsidRPr="00080C9A">
              <w:rPr>
                <w:rFonts w:ascii="Times New Roman" w:hAnsi="Times New Roman"/>
                <w:sz w:val="19"/>
                <w:szCs w:val="19"/>
              </w:rPr>
              <w:t>;</w:t>
            </w:r>
          </w:p>
          <w:p w:rsidR="00CB4C79" w:rsidRPr="00080C9A" w:rsidRDefault="00CB4C79" w:rsidP="00080C9A">
            <w:pPr>
              <w:pStyle w:val="a6"/>
              <w:spacing w:after="0" w:line="240" w:lineRule="auto"/>
              <w:rPr>
                <w:rFonts w:ascii="Times New Roman" w:hAnsi="Times New Roman"/>
                <w:sz w:val="19"/>
                <w:szCs w:val="19"/>
              </w:rPr>
            </w:pPr>
          </w:p>
          <w:p w:rsidR="00CB4C79" w:rsidRPr="00080C9A" w:rsidRDefault="00CB4C79" w:rsidP="00080C9A">
            <w:pPr>
              <w:pStyle w:val="a6"/>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c) </w:t>
            </w:r>
            <w:r w:rsidR="001412B5">
              <w:rPr>
                <w:rFonts w:ascii="Times New Roman" w:hAnsi="Times New Roman"/>
                <w:sz w:val="19"/>
                <w:szCs w:val="19"/>
              </w:rPr>
              <w:t>EOD göndərişdən</w:t>
            </w:r>
            <w:r w:rsidRPr="00080C9A">
              <w:rPr>
                <w:rFonts w:ascii="Times New Roman" w:hAnsi="Times New Roman"/>
                <w:sz w:val="19"/>
                <w:szCs w:val="19"/>
              </w:rPr>
              <w:t xml:space="preserve"> </w:t>
            </w:r>
            <w:r w:rsidR="001412B5">
              <w:rPr>
                <w:rFonts w:ascii="Times New Roman" w:hAnsi="Times New Roman"/>
                <w:sz w:val="19"/>
                <w:szCs w:val="19"/>
              </w:rPr>
              <w:t>başqa,</w:t>
            </w:r>
            <w:r w:rsidRPr="00080C9A">
              <w:rPr>
                <w:rFonts w:ascii="Times New Roman" w:hAnsi="Times New Roman"/>
                <w:sz w:val="19"/>
                <w:szCs w:val="19"/>
              </w:rPr>
              <w:t xml:space="preserve"> göndəri</w:t>
            </w:r>
            <w:r w:rsidR="001412B5">
              <w:rPr>
                <w:rFonts w:ascii="Times New Roman" w:hAnsi="Times New Roman"/>
                <w:sz w:val="19"/>
                <w:szCs w:val="19"/>
              </w:rPr>
              <w:t xml:space="preserve">şin </w:t>
            </w:r>
            <w:r w:rsidRPr="00080C9A">
              <w:rPr>
                <w:rFonts w:ascii="Times New Roman" w:hAnsi="Times New Roman"/>
                <w:sz w:val="19"/>
                <w:szCs w:val="19"/>
              </w:rPr>
              <w:t xml:space="preserve"> itməsi və ya </w:t>
            </w:r>
            <w:r w:rsidR="001412B5">
              <w:rPr>
                <w:rFonts w:ascii="Times New Roman" w:hAnsi="Times New Roman"/>
                <w:sz w:val="19"/>
                <w:szCs w:val="19"/>
              </w:rPr>
              <w:t xml:space="preserve">qismən </w:t>
            </w:r>
            <w:r w:rsidRPr="00080C9A">
              <w:rPr>
                <w:rFonts w:ascii="Times New Roman" w:hAnsi="Times New Roman"/>
                <w:sz w:val="19"/>
                <w:szCs w:val="19"/>
              </w:rPr>
              <w:t xml:space="preserve">ziyanının (zərərinin) olması halında - </w:t>
            </w:r>
            <w:r w:rsidR="001412B5" w:rsidRPr="00080C9A">
              <w:rPr>
                <w:rFonts w:ascii="Times New Roman" w:hAnsi="Times New Roman"/>
                <w:sz w:val="19"/>
                <w:szCs w:val="19"/>
              </w:rPr>
              <w:t>çatdırılma</w:t>
            </w:r>
            <w:r w:rsidRPr="00080C9A">
              <w:rPr>
                <w:rFonts w:ascii="Times New Roman" w:hAnsi="Times New Roman"/>
                <w:sz w:val="19"/>
                <w:szCs w:val="19"/>
              </w:rPr>
              <w:t xml:space="preserve"> məbləğinin iki </w:t>
            </w:r>
            <w:r w:rsidR="001412B5">
              <w:rPr>
                <w:rFonts w:ascii="Times New Roman" w:hAnsi="Times New Roman"/>
                <w:sz w:val="19"/>
                <w:szCs w:val="19"/>
              </w:rPr>
              <w:t xml:space="preserve">qatını </w:t>
            </w:r>
            <w:r w:rsidRPr="00080C9A">
              <w:rPr>
                <w:rFonts w:ascii="Times New Roman" w:hAnsi="Times New Roman"/>
                <w:sz w:val="19"/>
                <w:szCs w:val="19"/>
              </w:rPr>
              <w:t>,</w:t>
            </w:r>
            <w:r w:rsidR="001412B5">
              <w:rPr>
                <w:rFonts w:ascii="Times New Roman" w:hAnsi="Times New Roman"/>
                <w:sz w:val="19"/>
                <w:szCs w:val="19"/>
              </w:rPr>
              <w:t xml:space="preserve"> qismən ziyan olduqda </w:t>
            </w:r>
            <w:r w:rsidRPr="00080C9A">
              <w:rPr>
                <w:rFonts w:ascii="Times New Roman" w:hAnsi="Times New Roman"/>
                <w:sz w:val="19"/>
                <w:szCs w:val="19"/>
              </w:rPr>
              <w:t xml:space="preserve"> çatdırılma məbləğin</w:t>
            </w:r>
            <w:r w:rsidR="001412B5">
              <w:rPr>
                <w:rFonts w:ascii="Times New Roman" w:hAnsi="Times New Roman"/>
                <w:sz w:val="19"/>
                <w:szCs w:val="19"/>
              </w:rPr>
              <w:t>in ancak miqdarını (bir qatını).</w:t>
            </w:r>
          </w:p>
          <w:p w:rsidR="00503BDF" w:rsidRDefault="00503BDF" w:rsidP="00080C9A">
            <w:pPr>
              <w:spacing w:after="0" w:line="240" w:lineRule="auto"/>
              <w:jc w:val="both"/>
              <w:rPr>
                <w:rFonts w:ascii="Times New Roman" w:hAnsi="Times New Roman"/>
                <w:sz w:val="19"/>
                <w:szCs w:val="19"/>
              </w:rPr>
            </w:pPr>
          </w:p>
          <w:p w:rsidR="00503BDF" w:rsidRDefault="00503BDF" w:rsidP="00080C9A">
            <w:pPr>
              <w:spacing w:after="0" w:line="240" w:lineRule="auto"/>
              <w:jc w:val="both"/>
              <w:rPr>
                <w:rFonts w:ascii="Times New Roman" w:hAnsi="Times New Roman"/>
                <w:sz w:val="19"/>
                <w:szCs w:val="19"/>
              </w:rPr>
            </w:pPr>
          </w:p>
          <w:p w:rsidR="00503BDF" w:rsidRDefault="00503BDF" w:rsidP="00080C9A">
            <w:pPr>
              <w:spacing w:after="0" w:line="240" w:lineRule="auto"/>
              <w:jc w:val="both"/>
              <w:rPr>
                <w:rFonts w:ascii="Times New Roman" w:hAnsi="Times New Roman"/>
                <w:sz w:val="19"/>
                <w:szCs w:val="19"/>
              </w:rPr>
            </w:pPr>
          </w:p>
          <w:p w:rsidR="008B0642" w:rsidRDefault="008B0642" w:rsidP="00080C9A">
            <w:pPr>
              <w:spacing w:after="0" w:line="240" w:lineRule="auto"/>
              <w:jc w:val="both"/>
              <w:rPr>
                <w:rFonts w:ascii="Times New Roman" w:hAnsi="Times New Roman"/>
                <w:sz w:val="19"/>
                <w:szCs w:val="19"/>
              </w:rPr>
            </w:pPr>
          </w:p>
          <w:p w:rsidR="00503BDF" w:rsidRDefault="002C1B5D" w:rsidP="00080C9A">
            <w:pPr>
              <w:spacing w:after="0" w:line="240" w:lineRule="auto"/>
              <w:jc w:val="both"/>
              <w:rPr>
                <w:rFonts w:ascii="Times New Roman" w:hAnsi="Times New Roman"/>
                <w:sz w:val="19"/>
                <w:szCs w:val="19"/>
              </w:rPr>
            </w:pPr>
            <w:r>
              <w:rPr>
                <w:rFonts w:ascii="Times New Roman" w:hAnsi="Times New Roman"/>
                <w:sz w:val="19"/>
                <w:szCs w:val="19"/>
              </w:rPr>
              <w:t>d</w:t>
            </w:r>
            <w:r w:rsidR="00CB4C79" w:rsidRPr="00080C9A">
              <w:rPr>
                <w:rFonts w:ascii="Times New Roman" w:hAnsi="Times New Roman"/>
                <w:sz w:val="19"/>
                <w:szCs w:val="19"/>
              </w:rPr>
              <w:t xml:space="preserve">) </w:t>
            </w:r>
            <w:r w:rsidR="00A20465" w:rsidRPr="00080C9A">
              <w:rPr>
                <w:rFonts w:ascii="Times New Roman" w:hAnsi="Times New Roman"/>
                <w:sz w:val="19"/>
                <w:szCs w:val="19"/>
              </w:rPr>
              <w:t xml:space="preserve">"Dimex" </w:t>
            </w:r>
            <w:r w:rsidR="00503BDF">
              <w:rPr>
                <w:rFonts w:ascii="Times New Roman" w:hAnsi="Times New Roman"/>
                <w:sz w:val="19"/>
                <w:szCs w:val="19"/>
              </w:rPr>
              <w:t xml:space="preserve">nin </w:t>
            </w:r>
            <w:r w:rsidR="00A20465" w:rsidRPr="00080C9A">
              <w:rPr>
                <w:rFonts w:ascii="Times New Roman" w:hAnsi="Times New Roman"/>
                <w:sz w:val="19"/>
                <w:szCs w:val="19"/>
              </w:rPr>
              <w:t xml:space="preserve">təqsiri </w:t>
            </w:r>
            <w:r w:rsidR="00CB4C79" w:rsidRPr="00080C9A">
              <w:rPr>
                <w:rFonts w:ascii="Times New Roman" w:hAnsi="Times New Roman"/>
                <w:sz w:val="19"/>
                <w:szCs w:val="19"/>
              </w:rPr>
              <w:t>ilə</w:t>
            </w:r>
            <w:r w:rsidR="00503BDF">
              <w:rPr>
                <w:rFonts w:ascii="Times New Roman" w:hAnsi="Times New Roman"/>
                <w:sz w:val="19"/>
                <w:szCs w:val="19"/>
              </w:rPr>
              <w:t xml:space="preserve"> çatdırılmanın bəyan olunan zaman ərzindən artiq gecikməsi  </w:t>
            </w:r>
            <w:r w:rsidR="00CB4C79" w:rsidRPr="00080C9A">
              <w:rPr>
                <w:rFonts w:ascii="Times New Roman" w:hAnsi="Times New Roman"/>
                <w:sz w:val="19"/>
                <w:szCs w:val="19"/>
              </w:rPr>
              <w:t xml:space="preserve"> </w:t>
            </w:r>
            <w:r w:rsidR="00503BDF">
              <w:rPr>
                <w:rFonts w:ascii="Times New Roman" w:hAnsi="Times New Roman"/>
                <w:sz w:val="19"/>
                <w:szCs w:val="19"/>
              </w:rPr>
              <w:t xml:space="preserve">halinda hər gün ucun </w:t>
            </w:r>
            <w:r w:rsidR="00503BDF">
              <w:rPr>
                <w:rFonts w:ascii="Times New Roman" w:hAnsi="Times New Roman"/>
                <w:sz w:val="19"/>
                <w:szCs w:val="19"/>
              </w:rPr>
              <w:lastRenderedPageBreak/>
              <w:t xml:space="preserve">catdırılma dəyərinin </w:t>
            </w:r>
            <w:r w:rsidR="00503BDF" w:rsidRPr="00080C9A">
              <w:rPr>
                <w:rFonts w:ascii="Times New Roman" w:hAnsi="Times New Roman"/>
                <w:sz w:val="19"/>
                <w:szCs w:val="19"/>
              </w:rPr>
              <w:t>5%</w:t>
            </w:r>
            <w:r w:rsidR="00503BDF">
              <w:rPr>
                <w:rFonts w:ascii="Times New Roman" w:hAnsi="Times New Roman"/>
                <w:sz w:val="19"/>
                <w:szCs w:val="19"/>
              </w:rPr>
              <w:t xml:space="preserve"> ni </w:t>
            </w:r>
            <w:r w:rsidR="00BA6D49">
              <w:rPr>
                <w:rFonts w:ascii="Times New Roman" w:hAnsi="Times New Roman"/>
                <w:sz w:val="19"/>
                <w:szCs w:val="19"/>
              </w:rPr>
              <w:t>,</w:t>
            </w:r>
            <w:r w:rsidR="00503BDF" w:rsidRPr="00080C9A">
              <w:rPr>
                <w:rFonts w:ascii="Times New Roman" w:hAnsi="Times New Roman"/>
                <w:sz w:val="19"/>
                <w:szCs w:val="19"/>
              </w:rPr>
              <w:t xml:space="preserve"> lakin </w:t>
            </w:r>
            <w:r w:rsidR="00503BDF">
              <w:rPr>
                <w:rFonts w:ascii="Times New Roman" w:hAnsi="Times New Roman"/>
                <w:sz w:val="19"/>
                <w:szCs w:val="19"/>
              </w:rPr>
              <w:t xml:space="preserve">catdırılma </w:t>
            </w:r>
            <w:r w:rsidR="00503BDF" w:rsidRPr="00080C9A">
              <w:rPr>
                <w:rFonts w:ascii="Times New Roman" w:hAnsi="Times New Roman"/>
                <w:sz w:val="19"/>
                <w:szCs w:val="19"/>
              </w:rPr>
              <w:t xml:space="preserve">dəyəri xidmətlərin </w:t>
            </w:r>
            <w:r w:rsidR="00503BDF">
              <w:rPr>
                <w:rFonts w:ascii="Times New Roman" w:hAnsi="Times New Roman"/>
                <w:sz w:val="19"/>
                <w:szCs w:val="19"/>
              </w:rPr>
              <w:t xml:space="preserve">maximum </w:t>
            </w:r>
            <w:r w:rsidR="00503BDF" w:rsidRPr="00080C9A">
              <w:rPr>
                <w:rFonts w:ascii="Times New Roman" w:hAnsi="Times New Roman"/>
                <w:sz w:val="19"/>
                <w:szCs w:val="19"/>
              </w:rPr>
              <w:t>100% -</w:t>
            </w:r>
            <w:r w:rsidR="00503BDF">
              <w:rPr>
                <w:rFonts w:ascii="Times New Roman" w:hAnsi="Times New Roman"/>
                <w:sz w:val="19"/>
                <w:szCs w:val="19"/>
              </w:rPr>
              <w:t xml:space="preserve">ni </w:t>
            </w:r>
            <w:r w:rsidR="00503BDF" w:rsidRPr="00080C9A">
              <w:rPr>
                <w:rFonts w:ascii="Times New Roman" w:hAnsi="Times New Roman"/>
                <w:sz w:val="19"/>
                <w:szCs w:val="19"/>
              </w:rPr>
              <w:t xml:space="preserve"> </w:t>
            </w:r>
            <w:r w:rsidR="00503BDF">
              <w:rPr>
                <w:rFonts w:ascii="Times New Roman" w:hAnsi="Times New Roman"/>
                <w:sz w:val="19"/>
                <w:szCs w:val="19"/>
              </w:rPr>
              <w:t>kecmədən</w:t>
            </w:r>
            <w:r w:rsidR="00BA6D49">
              <w:rPr>
                <w:rFonts w:ascii="Times New Roman" w:hAnsi="Times New Roman"/>
                <w:sz w:val="19"/>
                <w:szCs w:val="19"/>
              </w:rPr>
              <w:t>.</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Zəmanətli çatdırılma müddəti </w:t>
            </w:r>
            <w:r w:rsidR="00BA6D49" w:rsidRPr="00BA6D49">
              <w:rPr>
                <w:rFonts w:ascii="Times New Roman" w:hAnsi="Times New Roman"/>
                <w:sz w:val="19"/>
                <w:szCs w:val="19"/>
              </w:rPr>
              <w:t>“</w:t>
            </w:r>
            <w:r w:rsidRPr="00080C9A">
              <w:rPr>
                <w:rFonts w:ascii="Times New Roman" w:hAnsi="Times New Roman"/>
                <w:sz w:val="19"/>
                <w:szCs w:val="19"/>
              </w:rPr>
              <w:t>Express</w:t>
            </w:r>
            <w:r w:rsidR="00BA6D49">
              <w:rPr>
                <w:rFonts w:ascii="Times New Roman" w:hAnsi="Times New Roman"/>
                <w:sz w:val="19"/>
                <w:szCs w:val="19"/>
              </w:rPr>
              <w:t>-</w:t>
            </w:r>
            <w:r w:rsidRPr="00080C9A">
              <w:rPr>
                <w:rFonts w:ascii="Times New Roman" w:hAnsi="Times New Roman"/>
                <w:sz w:val="19"/>
                <w:szCs w:val="19"/>
              </w:rPr>
              <w:t>Çatdırılma</w:t>
            </w:r>
            <w:r w:rsidR="00BA6D49">
              <w:rPr>
                <w:rFonts w:ascii="Times New Roman" w:hAnsi="Times New Roman"/>
                <w:sz w:val="19"/>
                <w:szCs w:val="19"/>
              </w:rPr>
              <w:t>”</w:t>
            </w:r>
            <w:r w:rsidRPr="00080C9A">
              <w:rPr>
                <w:rFonts w:ascii="Times New Roman" w:hAnsi="Times New Roman"/>
                <w:sz w:val="19"/>
                <w:szCs w:val="19"/>
              </w:rPr>
              <w:t xml:space="preserve"> Tariflərində müəyyənləşdirilir.</w:t>
            </w:r>
          </w:p>
          <w:p w:rsidR="00CB4C79" w:rsidRPr="00080C9A" w:rsidRDefault="00CB4C79" w:rsidP="00080C9A">
            <w:pPr>
              <w:spacing w:after="0" w:line="240" w:lineRule="auto"/>
              <w:jc w:val="both"/>
              <w:rPr>
                <w:rFonts w:ascii="Times New Roman" w:hAnsi="Times New Roman"/>
                <w:sz w:val="19"/>
                <w:szCs w:val="19"/>
              </w:rPr>
            </w:pPr>
          </w:p>
          <w:p w:rsidR="00BA6D49" w:rsidRDefault="00BA6D49"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5.3. Göstərilən xidmətlər</w:t>
            </w:r>
            <w:r w:rsidR="0033367A">
              <w:rPr>
                <w:rFonts w:ascii="Times New Roman" w:hAnsi="Times New Roman"/>
                <w:sz w:val="19"/>
                <w:szCs w:val="19"/>
              </w:rPr>
              <w:t xml:space="preserve"> ücün odəmələrin </w:t>
            </w:r>
            <w:r w:rsidRPr="00080C9A">
              <w:rPr>
                <w:rFonts w:ascii="Times New Roman" w:hAnsi="Times New Roman"/>
                <w:sz w:val="19"/>
                <w:szCs w:val="19"/>
              </w:rPr>
              <w:t xml:space="preserve">gecikdirilməməsi və ya </w:t>
            </w:r>
            <w:r w:rsidR="0033367A">
              <w:rPr>
                <w:rFonts w:ascii="Times New Roman" w:hAnsi="Times New Roman"/>
                <w:sz w:val="19"/>
                <w:szCs w:val="19"/>
              </w:rPr>
              <w:t xml:space="preserve">ödənilmədiyi </w:t>
            </w:r>
            <w:r w:rsidRPr="00080C9A">
              <w:rPr>
                <w:rFonts w:ascii="Times New Roman" w:hAnsi="Times New Roman"/>
                <w:sz w:val="19"/>
                <w:szCs w:val="19"/>
              </w:rPr>
              <w:t xml:space="preserve"> halında </w:t>
            </w:r>
            <w:r w:rsidR="00CB4C79" w:rsidRPr="00080C9A">
              <w:rPr>
                <w:rFonts w:ascii="Times New Roman" w:hAnsi="Times New Roman"/>
                <w:sz w:val="19"/>
                <w:szCs w:val="19"/>
              </w:rPr>
              <w:t>İcra</w:t>
            </w:r>
            <w:r w:rsidRPr="00080C9A">
              <w:rPr>
                <w:rFonts w:ascii="Times New Roman" w:hAnsi="Times New Roman"/>
                <w:sz w:val="19"/>
                <w:szCs w:val="19"/>
              </w:rPr>
              <w:t>çı ödəmənin gecikmə günü üçün ödənilməmiş məbləğin 0,5% -i məbləğində</w:t>
            </w:r>
            <w:r w:rsidR="0033367A">
              <w:rPr>
                <w:rFonts w:ascii="Times New Roman" w:hAnsi="Times New Roman"/>
                <w:sz w:val="19"/>
                <w:szCs w:val="19"/>
              </w:rPr>
              <w:t xml:space="preserve"> (her gün ücün) </w:t>
            </w:r>
            <w:r w:rsidRPr="00080C9A">
              <w:rPr>
                <w:rFonts w:ascii="Times New Roman" w:hAnsi="Times New Roman"/>
                <w:sz w:val="19"/>
                <w:szCs w:val="19"/>
              </w:rPr>
              <w:t xml:space="preserve"> Müştəridən </w:t>
            </w:r>
            <w:r w:rsidR="0033367A">
              <w:rPr>
                <w:rFonts w:ascii="Times New Roman" w:hAnsi="Times New Roman"/>
                <w:sz w:val="19"/>
                <w:szCs w:val="19"/>
              </w:rPr>
              <w:t>dəbbə</w:t>
            </w:r>
            <w:r w:rsidRPr="00080C9A">
              <w:rPr>
                <w:rFonts w:ascii="Times New Roman" w:hAnsi="Times New Roman"/>
                <w:sz w:val="19"/>
                <w:szCs w:val="19"/>
              </w:rPr>
              <w:t xml:space="preserve"> ödənilməsini tələb etmək hüququna malikdir.</w:t>
            </w:r>
          </w:p>
          <w:p w:rsidR="00AC5BD3" w:rsidRDefault="00AC5BD3" w:rsidP="00080C9A">
            <w:pPr>
              <w:spacing w:after="0" w:line="240" w:lineRule="auto"/>
              <w:jc w:val="both"/>
              <w:rPr>
                <w:rFonts w:ascii="Times New Roman" w:hAnsi="Times New Roman"/>
                <w:sz w:val="19"/>
                <w:szCs w:val="19"/>
              </w:rPr>
            </w:pPr>
          </w:p>
          <w:p w:rsidR="00AC5BD3"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5.4. </w:t>
            </w:r>
            <w:r w:rsidR="00AC5BD3">
              <w:rPr>
                <w:rFonts w:ascii="Times New Roman" w:hAnsi="Times New Roman"/>
                <w:sz w:val="19"/>
                <w:szCs w:val="19"/>
              </w:rPr>
              <w:t>Ö</w:t>
            </w:r>
            <w:r w:rsidRPr="00080C9A">
              <w:rPr>
                <w:rFonts w:ascii="Times New Roman" w:hAnsi="Times New Roman"/>
                <w:sz w:val="19"/>
                <w:szCs w:val="19"/>
              </w:rPr>
              <w:t>hdəliyin yarandığı gündən etibarən 30 iş günü ərzində xidmətlər üçün Müştəri tərəfindən ödənilmə</w:t>
            </w:r>
            <w:r w:rsidR="00AC5BD3">
              <w:rPr>
                <w:rFonts w:ascii="Times New Roman" w:hAnsi="Times New Roman"/>
                <w:sz w:val="19"/>
                <w:szCs w:val="19"/>
              </w:rPr>
              <w:t>sə</w:t>
            </w:r>
            <w:r w:rsidRPr="00080C9A">
              <w:rPr>
                <w:rFonts w:ascii="Times New Roman" w:hAnsi="Times New Roman"/>
                <w:sz w:val="19"/>
                <w:szCs w:val="19"/>
              </w:rPr>
              <w:t xml:space="preserve"> </w:t>
            </w:r>
            <w:r w:rsidR="00AC5BD3">
              <w:rPr>
                <w:rFonts w:ascii="Times New Roman" w:hAnsi="Times New Roman"/>
                <w:sz w:val="19"/>
                <w:szCs w:val="19"/>
              </w:rPr>
              <w:t>,</w:t>
            </w:r>
          </w:p>
          <w:p w:rsidR="00A20465"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bu </w:t>
            </w:r>
            <w:r w:rsidR="00AC5BD3">
              <w:rPr>
                <w:rFonts w:ascii="Times New Roman" w:hAnsi="Times New Roman"/>
                <w:sz w:val="19"/>
                <w:szCs w:val="19"/>
              </w:rPr>
              <w:t>m</w:t>
            </w:r>
            <w:r w:rsidRPr="00080C9A">
              <w:rPr>
                <w:rFonts w:ascii="Times New Roman" w:hAnsi="Times New Roman"/>
                <w:sz w:val="19"/>
                <w:szCs w:val="19"/>
              </w:rPr>
              <w:t>üqavilənin 4.2</w:t>
            </w:r>
            <w:r w:rsidR="00AC5BD3">
              <w:rPr>
                <w:rFonts w:ascii="Times New Roman" w:hAnsi="Times New Roman"/>
                <w:sz w:val="19"/>
                <w:szCs w:val="19"/>
              </w:rPr>
              <w:t xml:space="preserve"> bəndinə uyğun olaraq, </w:t>
            </w:r>
            <w:r w:rsidRPr="00080C9A">
              <w:rPr>
                <w:rFonts w:ascii="Times New Roman" w:hAnsi="Times New Roman"/>
                <w:sz w:val="19"/>
                <w:szCs w:val="19"/>
              </w:rPr>
              <w:t xml:space="preserve"> </w:t>
            </w:r>
            <w:r w:rsidR="00CB4C79" w:rsidRPr="00080C9A">
              <w:rPr>
                <w:rFonts w:ascii="Times New Roman" w:hAnsi="Times New Roman"/>
                <w:sz w:val="19"/>
                <w:szCs w:val="19"/>
              </w:rPr>
              <w:t xml:space="preserve">İcraçı </w:t>
            </w:r>
            <w:r w:rsidRPr="00080C9A">
              <w:rPr>
                <w:rFonts w:ascii="Times New Roman" w:hAnsi="Times New Roman"/>
                <w:sz w:val="19"/>
                <w:szCs w:val="19"/>
              </w:rPr>
              <w:t>xidmətlərinin göstərilməsini dayandırmaq hüququnu özündə saxlayır.</w:t>
            </w:r>
          </w:p>
          <w:p w:rsidR="00AC5BD3" w:rsidRPr="00080C9A" w:rsidRDefault="00AC5BD3" w:rsidP="00080C9A">
            <w:pPr>
              <w:spacing w:after="0" w:line="240" w:lineRule="auto"/>
              <w:jc w:val="both"/>
              <w:rPr>
                <w:rFonts w:ascii="Times New Roman" w:hAnsi="Times New Roman"/>
                <w:sz w:val="19"/>
                <w:szCs w:val="19"/>
              </w:rPr>
            </w:pPr>
          </w:p>
          <w:p w:rsidR="00A20465"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5.5. Müştəri  3.2-də göstərilən öhdəliklərin yerinə yetirilməməsi üçün məsuliyyət daşıyır.</w:t>
            </w: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5.6. Müştəri </w:t>
            </w:r>
            <w:r w:rsidR="00AC5BD3">
              <w:rPr>
                <w:rFonts w:ascii="Times New Roman" w:hAnsi="Times New Roman"/>
                <w:sz w:val="19"/>
                <w:szCs w:val="19"/>
              </w:rPr>
              <w:t xml:space="preserve">hansi tərəf ( Gondərən, Alıcı, Sifarişci) </w:t>
            </w:r>
            <w:r w:rsidRPr="00080C9A">
              <w:rPr>
                <w:rFonts w:ascii="Times New Roman" w:hAnsi="Times New Roman"/>
                <w:sz w:val="19"/>
                <w:szCs w:val="19"/>
              </w:rPr>
              <w:t xml:space="preserve"> olub-olmamasından asılı olmayaraq </w:t>
            </w:r>
            <w:r w:rsidR="00AC5BD3">
              <w:rPr>
                <w:rFonts w:ascii="Times New Roman" w:hAnsi="Times New Roman"/>
                <w:sz w:val="19"/>
                <w:szCs w:val="19"/>
              </w:rPr>
              <w:t>ç</w:t>
            </w:r>
            <w:r w:rsidRPr="00080C9A">
              <w:rPr>
                <w:rFonts w:ascii="Times New Roman" w:hAnsi="Times New Roman"/>
                <w:sz w:val="19"/>
                <w:szCs w:val="19"/>
              </w:rPr>
              <w:t xml:space="preserve">atdırılma </w:t>
            </w:r>
            <w:r w:rsidR="00AC5BD3">
              <w:rPr>
                <w:rFonts w:ascii="Times New Roman" w:hAnsi="Times New Roman"/>
                <w:sz w:val="19"/>
                <w:szCs w:val="19"/>
              </w:rPr>
              <w:t>x</w:t>
            </w:r>
            <w:r w:rsidRPr="00080C9A">
              <w:rPr>
                <w:rFonts w:ascii="Times New Roman" w:hAnsi="Times New Roman"/>
                <w:sz w:val="19"/>
                <w:szCs w:val="19"/>
              </w:rPr>
              <w:t xml:space="preserve">idmətləri Sazişi və </w:t>
            </w:r>
            <w:r w:rsidR="00AC5BD3">
              <w:rPr>
                <w:rFonts w:ascii="Times New Roman" w:hAnsi="Times New Roman"/>
                <w:sz w:val="19"/>
                <w:szCs w:val="19"/>
              </w:rPr>
              <w:t xml:space="preserve">Reqlament </w:t>
            </w:r>
            <w:r w:rsidRPr="00080C9A">
              <w:rPr>
                <w:rFonts w:ascii="Times New Roman" w:hAnsi="Times New Roman"/>
                <w:sz w:val="19"/>
                <w:szCs w:val="19"/>
              </w:rPr>
              <w:t xml:space="preserve"> şərtlərinin yerinə yetirilməsini təmin edir və xidmətlərinə ödənişlər üçün məsuliyyət daşıyır.</w:t>
            </w:r>
          </w:p>
          <w:p w:rsidR="00AC5BD3" w:rsidRDefault="00AC5BD3"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5.7.</w:t>
            </w:r>
            <w:r w:rsidR="00AC5BD3">
              <w:rPr>
                <w:rFonts w:ascii="Times New Roman" w:hAnsi="Times New Roman"/>
                <w:sz w:val="19"/>
                <w:szCs w:val="19"/>
              </w:rPr>
              <w:t xml:space="preserve"> </w:t>
            </w:r>
            <w:r w:rsidR="00CB4C79" w:rsidRPr="00080C9A">
              <w:rPr>
                <w:rFonts w:ascii="Times New Roman" w:hAnsi="Times New Roman"/>
                <w:sz w:val="19"/>
                <w:szCs w:val="19"/>
              </w:rPr>
              <w:t>İcraçı</w:t>
            </w:r>
            <w:r w:rsidRPr="00080C9A">
              <w:rPr>
                <w:rFonts w:ascii="Times New Roman" w:hAnsi="Times New Roman"/>
                <w:sz w:val="19"/>
                <w:szCs w:val="19"/>
              </w:rPr>
              <w:t xml:space="preserve"> Azərbaycan Respublikasının mövcud qanunvericiliyi </w:t>
            </w:r>
            <w:r w:rsidR="00AC5BD3" w:rsidRPr="00080C9A">
              <w:rPr>
                <w:rFonts w:ascii="Times New Roman" w:hAnsi="Times New Roman"/>
                <w:sz w:val="19"/>
                <w:szCs w:val="19"/>
              </w:rPr>
              <w:t xml:space="preserve">və DİMEX </w:t>
            </w:r>
            <w:r w:rsidR="00AC5BD3">
              <w:rPr>
                <w:rFonts w:ascii="Times New Roman" w:hAnsi="Times New Roman"/>
                <w:sz w:val="19"/>
                <w:szCs w:val="19"/>
              </w:rPr>
              <w:t>Reqlament</w:t>
            </w:r>
            <w:r w:rsidR="00AC5BD3" w:rsidRPr="00080C9A">
              <w:rPr>
                <w:rFonts w:ascii="Times New Roman" w:hAnsi="Times New Roman"/>
                <w:sz w:val="19"/>
                <w:szCs w:val="19"/>
              </w:rPr>
              <w:t xml:space="preserve">i </w:t>
            </w:r>
            <w:r w:rsidRPr="00080C9A">
              <w:rPr>
                <w:rFonts w:ascii="Times New Roman" w:hAnsi="Times New Roman"/>
                <w:sz w:val="19"/>
                <w:szCs w:val="19"/>
              </w:rPr>
              <w:t>ilə göndərilməsinə qadağan edilən yükün itirilməsi və ya zədələnməsi üçün məsuliyyət daşımır.</w:t>
            </w:r>
          </w:p>
          <w:p w:rsidR="00CB4C79" w:rsidRPr="00080C9A" w:rsidRDefault="00CB4C79" w:rsidP="00080C9A">
            <w:pPr>
              <w:spacing w:after="0" w:line="240" w:lineRule="auto"/>
              <w:jc w:val="both"/>
              <w:rPr>
                <w:rFonts w:ascii="Times New Roman" w:hAnsi="Times New Roman"/>
                <w:sz w:val="19"/>
                <w:szCs w:val="19"/>
              </w:rPr>
            </w:pPr>
          </w:p>
          <w:p w:rsidR="00A20465" w:rsidRPr="00080C9A" w:rsidRDefault="00A20465" w:rsidP="00080C9A">
            <w:pPr>
              <w:spacing w:after="0" w:line="240" w:lineRule="auto"/>
              <w:jc w:val="both"/>
              <w:rPr>
                <w:rFonts w:ascii="Times New Roman" w:hAnsi="Times New Roman"/>
                <w:sz w:val="19"/>
                <w:szCs w:val="19"/>
              </w:rPr>
            </w:pPr>
            <w:r w:rsidRPr="00080C9A">
              <w:rPr>
                <w:rFonts w:ascii="Times New Roman" w:hAnsi="Times New Roman"/>
                <w:sz w:val="19"/>
                <w:szCs w:val="19"/>
              </w:rPr>
              <w:t>5.8. Yükün çatdırılması və / və ya  tranzit</w:t>
            </w:r>
            <w:r w:rsidR="00AC5BD3">
              <w:rPr>
                <w:rFonts w:ascii="Times New Roman" w:hAnsi="Times New Roman"/>
                <w:sz w:val="19"/>
                <w:szCs w:val="19"/>
              </w:rPr>
              <w:t>i zamanı</w:t>
            </w:r>
            <w:r w:rsidRPr="00080C9A">
              <w:rPr>
                <w:rFonts w:ascii="Times New Roman" w:hAnsi="Times New Roman"/>
                <w:sz w:val="19"/>
                <w:szCs w:val="19"/>
              </w:rPr>
              <w:t xml:space="preserve"> gömrük orqanlarının və ya digər </w:t>
            </w:r>
            <w:r w:rsidR="00AC5BD3">
              <w:rPr>
                <w:rFonts w:ascii="Times New Roman" w:hAnsi="Times New Roman"/>
                <w:sz w:val="19"/>
                <w:szCs w:val="19"/>
              </w:rPr>
              <w:t xml:space="preserve">uyğun </w:t>
            </w:r>
            <w:r w:rsidRPr="00080C9A">
              <w:rPr>
                <w:rFonts w:ascii="Times New Roman" w:hAnsi="Times New Roman"/>
                <w:sz w:val="19"/>
                <w:szCs w:val="19"/>
              </w:rPr>
              <w:t>vəzifəli şəxslərin hərəkətlərin</w:t>
            </w:r>
            <w:r w:rsidR="00AC5BD3">
              <w:rPr>
                <w:rFonts w:ascii="Times New Roman" w:hAnsi="Times New Roman"/>
                <w:sz w:val="19"/>
                <w:szCs w:val="19"/>
              </w:rPr>
              <w:t xml:space="preserve">dən </w:t>
            </w:r>
            <w:r w:rsidRPr="00080C9A">
              <w:rPr>
                <w:rFonts w:ascii="Times New Roman" w:hAnsi="Times New Roman"/>
                <w:sz w:val="19"/>
                <w:szCs w:val="19"/>
              </w:rPr>
              <w:t xml:space="preserve"> </w:t>
            </w:r>
            <w:r w:rsidR="00AC5BD3">
              <w:rPr>
                <w:rFonts w:ascii="Times New Roman" w:hAnsi="Times New Roman"/>
                <w:sz w:val="19"/>
                <w:szCs w:val="19"/>
              </w:rPr>
              <w:t xml:space="preserve">lənqimələr </w:t>
            </w:r>
            <w:r w:rsidR="00CB4C79" w:rsidRPr="00080C9A">
              <w:rPr>
                <w:rFonts w:ascii="Times New Roman" w:hAnsi="Times New Roman"/>
                <w:sz w:val="19"/>
                <w:szCs w:val="19"/>
              </w:rPr>
              <w:t xml:space="preserve"> üçün İcraçı </w:t>
            </w:r>
            <w:r w:rsidRPr="00080C9A">
              <w:rPr>
                <w:rFonts w:ascii="Times New Roman" w:hAnsi="Times New Roman"/>
                <w:sz w:val="19"/>
                <w:szCs w:val="19"/>
              </w:rPr>
              <w:t>məsuliyyət daşımır.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5.9. </w:t>
            </w:r>
            <w:r w:rsidR="00AC5BD3">
              <w:rPr>
                <w:rFonts w:ascii="Times New Roman" w:hAnsi="Times New Roman"/>
                <w:sz w:val="19"/>
                <w:szCs w:val="19"/>
              </w:rPr>
              <w:t>B</w:t>
            </w:r>
            <w:r w:rsidRPr="00080C9A">
              <w:rPr>
                <w:rFonts w:ascii="Times New Roman" w:hAnsi="Times New Roman"/>
                <w:sz w:val="19"/>
                <w:szCs w:val="19"/>
              </w:rPr>
              <w:t xml:space="preserve">u </w:t>
            </w:r>
            <w:r w:rsidR="00AC5BD3">
              <w:rPr>
                <w:rFonts w:ascii="Times New Roman" w:hAnsi="Times New Roman"/>
                <w:sz w:val="19"/>
                <w:szCs w:val="19"/>
              </w:rPr>
              <w:t>m</w:t>
            </w:r>
            <w:r w:rsidRPr="00080C9A">
              <w:rPr>
                <w:rFonts w:ascii="Times New Roman" w:hAnsi="Times New Roman"/>
                <w:sz w:val="19"/>
                <w:szCs w:val="19"/>
              </w:rPr>
              <w:t xml:space="preserve">üqavilənin </w:t>
            </w:r>
            <w:r w:rsidR="00AC5BD3">
              <w:rPr>
                <w:rFonts w:ascii="Times New Roman" w:hAnsi="Times New Roman"/>
                <w:sz w:val="19"/>
                <w:szCs w:val="19"/>
              </w:rPr>
              <w:t>t</w:t>
            </w:r>
            <w:r w:rsidRPr="00080C9A">
              <w:rPr>
                <w:rFonts w:ascii="Times New Roman" w:hAnsi="Times New Roman"/>
                <w:sz w:val="19"/>
                <w:szCs w:val="19"/>
              </w:rPr>
              <w:t xml:space="preserve">ərəfləri iradəsinə qarşı yaranmış və tərəflərin </w:t>
            </w:r>
            <w:r w:rsidR="00AC5BD3">
              <w:rPr>
                <w:rFonts w:ascii="Times New Roman" w:hAnsi="Times New Roman"/>
                <w:sz w:val="19"/>
                <w:szCs w:val="19"/>
              </w:rPr>
              <w:t>öhtəliklərini əngənləyən hallar zamanı -</w:t>
            </w:r>
            <w:r w:rsidRPr="00080C9A">
              <w:rPr>
                <w:rFonts w:ascii="Times New Roman" w:hAnsi="Times New Roman"/>
                <w:sz w:val="19"/>
                <w:szCs w:val="19"/>
              </w:rPr>
              <w:t xml:space="preserve"> elan edilməmiş müharibə, ictimai iğtişaşlar, epidemiyalar, blokada, zəlzələ, daşqın, o cümlədən, nəzərdə tutula</w:t>
            </w:r>
            <w:r w:rsidR="00AC5BD3">
              <w:rPr>
                <w:rFonts w:ascii="Times New Roman" w:hAnsi="Times New Roman"/>
                <w:sz w:val="19"/>
                <w:szCs w:val="19"/>
              </w:rPr>
              <w:t xml:space="preserve">mayan </w:t>
            </w:r>
            <w:r w:rsidRPr="00080C9A">
              <w:rPr>
                <w:rFonts w:ascii="Times New Roman" w:hAnsi="Times New Roman"/>
                <w:sz w:val="19"/>
                <w:szCs w:val="19"/>
              </w:rPr>
              <w:t xml:space="preserve"> hallarda</w:t>
            </w:r>
            <w:r w:rsidR="00AC5BD3">
              <w:rPr>
                <w:rFonts w:ascii="Times New Roman" w:hAnsi="Times New Roman"/>
                <w:sz w:val="19"/>
                <w:szCs w:val="19"/>
              </w:rPr>
              <w:t xml:space="preserve"> </w:t>
            </w:r>
            <w:r w:rsidRPr="00080C9A">
              <w:rPr>
                <w:rFonts w:ascii="Times New Roman" w:hAnsi="Times New Roman"/>
                <w:sz w:val="19"/>
                <w:szCs w:val="19"/>
              </w:rPr>
              <w:t xml:space="preserve"> öhdəliklərin yerinə yetirmək üçün məsuliyyət daşımır. Müvafiq səlahiyyətli orqan tərəfindən verilmiş sənəd fəlakətin mövcudluğunun və müddətinin </w:t>
            </w:r>
            <w:r w:rsidR="00AC5BD3">
              <w:rPr>
                <w:rFonts w:ascii="Times New Roman" w:hAnsi="Times New Roman"/>
                <w:sz w:val="19"/>
                <w:szCs w:val="19"/>
              </w:rPr>
              <w:t xml:space="preserve">təstiq edən </w:t>
            </w:r>
            <w:r w:rsidRPr="00080C9A">
              <w:rPr>
                <w:rFonts w:ascii="Times New Roman" w:hAnsi="Times New Roman"/>
                <w:sz w:val="19"/>
                <w:szCs w:val="19"/>
              </w:rPr>
              <w:t xml:space="preserve"> sübutudur.</w:t>
            </w: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5.10. öhdəliklərini yerinə yetirməyən Tərəf, digər Tərəfə müqavilənin öhdəliklərinin yerinə yetirilməsinə maneə və onun təsirini</w:t>
            </w:r>
            <w:r w:rsidR="00AC5BD3">
              <w:rPr>
                <w:rFonts w:ascii="Times New Roman" w:hAnsi="Times New Roman"/>
                <w:sz w:val="19"/>
                <w:szCs w:val="19"/>
              </w:rPr>
              <w:t xml:space="preserve"> haqqinda </w:t>
            </w:r>
            <w:r w:rsidRPr="00080C9A">
              <w:rPr>
                <w:rFonts w:ascii="Times New Roman" w:hAnsi="Times New Roman"/>
                <w:sz w:val="19"/>
                <w:szCs w:val="19"/>
              </w:rPr>
              <w:t xml:space="preserve"> üç iş günü ərzində bildirməlidir.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center"/>
              <w:rPr>
                <w:rFonts w:ascii="Times New Roman" w:hAnsi="Times New Roman"/>
                <w:sz w:val="19"/>
                <w:szCs w:val="19"/>
              </w:rPr>
            </w:pPr>
            <w:r w:rsidRPr="00080C9A">
              <w:rPr>
                <w:rFonts w:ascii="Times New Roman" w:hAnsi="Times New Roman"/>
                <w:sz w:val="19"/>
                <w:szCs w:val="19"/>
              </w:rPr>
              <w:t>6. MÜBAHİSƏLƏRİN HƏLLİ</w:t>
            </w: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6.1. Tərəflər arasında bu </w:t>
            </w:r>
            <w:r w:rsidR="00AC5BD3">
              <w:rPr>
                <w:rFonts w:ascii="Times New Roman" w:hAnsi="Times New Roman"/>
                <w:sz w:val="19"/>
                <w:szCs w:val="19"/>
              </w:rPr>
              <w:t xml:space="preserve">müqavilənin </w:t>
            </w:r>
            <w:r w:rsidRPr="00080C9A">
              <w:rPr>
                <w:rFonts w:ascii="Times New Roman" w:hAnsi="Times New Roman"/>
                <w:sz w:val="19"/>
                <w:szCs w:val="19"/>
              </w:rPr>
              <w:t>müddəti ərzində yaranan bütün mübahisələr və anlaşılmazlıqlar Tərəflər danışıqlar və / və ya şikayət proseduru yolu ilə həll edilir.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6.2. Bu Müqavilənin şərtlərinin düzgün yerinə yetirilməməsi üçün tələblər Tərəflər </w:t>
            </w:r>
            <w:r w:rsidR="00AC5BD3">
              <w:rPr>
                <w:rFonts w:ascii="Times New Roman" w:hAnsi="Times New Roman"/>
                <w:sz w:val="19"/>
                <w:szCs w:val="19"/>
              </w:rPr>
              <w:t xml:space="preserve">göndəriş </w:t>
            </w:r>
            <w:r w:rsidRPr="00080C9A">
              <w:rPr>
                <w:rFonts w:ascii="Times New Roman" w:hAnsi="Times New Roman"/>
                <w:sz w:val="19"/>
                <w:szCs w:val="19"/>
              </w:rPr>
              <w:t>göndərdikdən sonra 30 (otuz) təqvim günü ərzində yazılı şəkildə təqdim edirlər.</w:t>
            </w:r>
          </w:p>
          <w:p w:rsidR="00AC5BD3" w:rsidRDefault="00AC5BD3" w:rsidP="00080C9A">
            <w:pPr>
              <w:spacing w:after="0" w:line="240" w:lineRule="auto"/>
              <w:jc w:val="both"/>
              <w:rPr>
                <w:rFonts w:ascii="Times New Roman" w:hAnsi="Times New Roman"/>
                <w:sz w:val="19"/>
                <w:szCs w:val="19"/>
              </w:rPr>
            </w:pPr>
          </w:p>
          <w:p w:rsidR="00AC5BD3" w:rsidRDefault="00AC5BD3" w:rsidP="00080C9A">
            <w:pPr>
              <w:spacing w:after="0" w:line="240" w:lineRule="auto"/>
              <w:jc w:val="both"/>
              <w:rPr>
                <w:rFonts w:ascii="Times New Roman" w:hAnsi="Times New Roman"/>
                <w:sz w:val="19"/>
                <w:szCs w:val="19"/>
              </w:rPr>
            </w:pPr>
          </w:p>
          <w:p w:rsidR="00AC5BD3" w:rsidRDefault="00AC5BD3" w:rsidP="00080C9A">
            <w:pPr>
              <w:spacing w:after="0" w:line="240" w:lineRule="auto"/>
              <w:jc w:val="both"/>
              <w:rPr>
                <w:rFonts w:ascii="Times New Roman" w:hAnsi="Times New Roman"/>
                <w:sz w:val="19"/>
                <w:szCs w:val="19"/>
              </w:rPr>
            </w:pPr>
          </w:p>
          <w:p w:rsidR="00AC5BD3" w:rsidRDefault="00AC5BD3" w:rsidP="00080C9A">
            <w:pPr>
              <w:spacing w:after="0" w:line="240" w:lineRule="auto"/>
              <w:jc w:val="both"/>
              <w:rPr>
                <w:rFonts w:ascii="Times New Roman" w:hAnsi="Times New Roman"/>
                <w:sz w:val="19"/>
                <w:szCs w:val="19"/>
              </w:rPr>
            </w:pPr>
          </w:p>
          <w:p w:rsidR="00AC5BD3" w:rsidRDefault="00AC5BD3"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6.3. Tərəflər iddianı nəzərdən keçirməyə və ərizəçiyə iddia ərizəsi alındıqdan sonra 30 (otuz) təqvim günü müddətində (yazılı şəkildə) cavab verməlidirlər.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6.4. Mübahisələrin və danışıqların danışıqlar yolu ilə həll olunmaması halında, mübahisə İcraçının yerində Arbitraj Məhkəməsinə təqdim edilir.</w:t>
            </w:r>
          </w:p>
          <w:p w:rsidR="00CB4C79" w:rsidRPr="00080C9A" w:rsidRDefault="00CB4C79" w:rsidP="00080C9A">
            <w:pPr>
              <w:spacing w:after="0" w:line="240" w:lineRule="auto"/>
              <w:jc w:val="center"/>
              <w:rPr>
                <w:rFonts w:ascii="Times New Roman" w:hAnsi="Times New Roman"/>
                <w:b/>
                <w:sz w:val="19"/>
                <w:szCs w:val="19"/>
              </w:rPr>
            </w:pPr>
            <w:r w:rsidRPr="00080C9A">
              <w:rPr>
                <w:rFonts w:ascii="Times New Roman" w:hAnsi="Times New Roman"/>
                <w:b/>
                <w:sz w:val="19"/>
                <w:szCs w:val="19"/>
              </w:rPr>
              <w:t>7. DİGƏR ŞƏRTLƏR</w:t>
            </w: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7.1. Bu </w:t>
            </w:r>
            <w:r w:rsidR="00AC5BD3">
              <w:rPr>
                <w:rFonts w:ascii="Times New Roman" w:hAnsi="Times New Roman"/>
                <w:sz w:val="19"/>
                <w:szCs w:val="19"/>
              </w:rPr>
              <w:t>Müqavilə</w:t>
            </w:r>
            <w:r w:rsidRPr="00080C9A">
              <w:rPr>
                <w:rFonts w:ascii="Times New Roman" w:hAnsi="Times New Roman"/>
                <w:sz w:val="19"/>
                <w:szCs w:val="19"/>
              </w:rPr>
              <w:t xml:space="preserve"> 1 il müddətində etibarlıdır.</w:t>
            </w: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7.2. Bu </w:t>
            </w:r>
            <w:r w:rsidR="00AC5BD3">
              <w:rPr>
                <w:rFonts w:ascii="Times New Roman" w:hAnsi="Times New Roman"/>
                <w:sz w:val="19"/>
                <w:szCs w:val="19"/>
              </w:rPr>
              <w:t>Müqavilə</w:t>
            </w:r>
            <w:r w:rsidRPr="00080C9A">
              <w:rPr>
                <w:rFonts w:ascii="Times New Roman" w:hAnsi="Times New Roman"/>
                <w:sz w:val="19"/>
                <w:szCs w:val="19"/>
              </w:rPr>
              <w:t>Tərəflərin imzası ilə qüvvəyə minir.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7.3. Müqavilə Tərəflərin razılığı ilə dəyişdirilə və ya ləğv edilə bilər. Bu halda hər iki Tərəf tərəfindən "Sazişin ləğv edilməsi haqqında əlavə razılaşma" və ya "Sazişin düzəlişləri haqqında əlavə saziş" imzalanır. Tərəflərin razılığı ilə Tərəflərin öhdəlikləri Sazişin ləğv edilməsi barədə müvafiq əlavə müqavilənin imzalanma tarixindən etibarən, lakin bu Sazişin 7.8-ci bəndində nəzərdə tutulan şərtlərə uyğun olaraq dayandırılır.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AC5BD3" w:rsidRDefault="00AC5BD3"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7.4 Tərəflərdən birinin xahişi ilə </w:t>
            </w:r>
            <w:r w:rsidR="00AC5BD3">
              <w:rPr>
                <w:rFonts w:ascii="Times New Roman" w:hAnsi="Times New Roman"/>
                <w:sz w:val="19"/>
                <w:szCs w:val="19"/>
              </w:rPr>
              <w:t>Müqavilənin</w:t>
            </w:r>
            <w:r w:rsidRPr="00080C9A">
              <w:rPr>
                <w:rFonts w:ascii="Times New Roman" w:hAnsi="Times New Roman"/>
                <w:sz w:val="19"/>
                <w:szCs w:val="19"/>
              </w:rPr>
              <w:t xml:space="preserve"> qüvvədən düşməsi də birtərəfli olaraq məhkəmədən kənarda mümkündür. Sazişin ləğvinə təşəbbüs edən tərəf digər Tərəfə Sazişin ləğv edildiyi gündən 30 (</w:t>
            </w:r>
            <w:r w:rsidR="00AC5BD3">
              <w:rPr>
                <w:rFonts w:ascii="Times New Roman" w:hAnsi="Times New Roman"/>
                <w:sz w:val="19"/>
                <w:szCs w:val="19"/>
              </w:rPr>
              <w:t>otuz</w:t>
            </w:r>
            <w:r w:rsidRPr="00080C9A">
              <w:rPr>
                <w:rFonts w:ascii="Times New Roman" w:hAnsi="Times New Roman"/>
                <w:sz w:val="19"/>
                <w:szCs w:val="19"/>
              </w:rPr>
              <w:t>) təqvim günü</w:t>
            </w:r>
            <w:r w:rsidR="00AC5BD3">
              <w:rPr>
                <w:rFonts w:ascii="Times New Roman" w:hAnsi="Times New Roman"/>
                <w:sz w:val="19"/>
                <w:szCs w:val="19"/>
              </w:rPr>
              <w:t xml:space="preserve"> əvvəl </w:t>
            </w:r>
            <w:r w:rsidRPr="00080C9A">
              <w:rPr>
                <w:rFonts w:ascii="Times New Roman" w:hAnsi="Times New Roman"/>
                <w:sz w:val="19"/>
                <w:szCs w:val="19"/>
              </w:rPr>
              <w:t xml:space="preserve"> bildirməlidir.</w:t>
            </w:r>
          </w:p>
          <w:p w:rsidR="00CB4C79" w:rsidRPr="00080C9A" w:rsidRDefault="00CB4C79" w:rsidP="00080C9A">
            <w:pPr>
              <w:spacing w:after="0" w:line="240" w:lineRule="auto"/>
              <w:jc w:val="both"/>
              <w:rPr>
                <w:rFonts w:ascii="Times New Roman" w:hAnsi="Times New Roman"/>
                <w:sz w:val="19"/>
                <w:szCs w:val="19"/>
              </w:rPr>
            </w:pPr>
          </w:p>
          <w:p w:rsidR="00CB4C79"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7.5. Müqavilə yalnız Azərbaycan Respublikasının mövcud qanunvericiliyi əsasında etibarsız </w:t>
            </w:r>
            <w:r w:rsidR="00AC5BD3">
              <w:rPr>
                <w:rFonts w:ascii="Times New Roman" w:hAnsi="Times New Roman"/>
                <w:sz w:val="19"/>
                <w:szCs w:val="19"/>
              </w:rPr>
              <w:t>sayıla</w:t>
            </w:r>
            <w:r w:rsidRPr="00080C9A">
              <w:rPr>
                <w:rFonts w:ascii="Times New Roman" w:hAnsi="Times New Roman"/>
                <w:sz w:val="19"/>
                <w:szCs w:val="19"/>
              </w:rPr>
              <w:t xml:space="preserve"> bilər.</w:t>
            </w:r>
          </w:p>
          <w:p w:rsidR="00AC5BD3" w:rsidRPr="00080C9A" w:rsidRDefault="00AC5BD3"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7.6. </w:t>
            </w:r>
            <w:r w:rsidR="00AC5BD3">
              <w:rPr>
                <w:rFonts w:ascii="Times New Roman" w:hAnsi="Times New Roman"/>
                <w:sz w:val="19"/>
                <w:szCs w:val="19"/>
              </w:rPr>
              <w:t>Müqavilənin</w:t>
            </w:r>
            <w:r w:rsidRPr="00080C9A">
              <w:rPr>
                <w:rFonts w:ascii="Times New Roman" w:hAnsi="Times New Roman"/>
                <w:sz w:val="19"/>
                <w:szCs w:val="19"/>
              </w:rPr>
              <w:t xml:space="preserve"> bütün dəyişiklikləri, əlavələri yalnız hər iki Tərəf tərəfindən yazılı və imzalanmış halda etibarlıdır.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7.7. Hər hansı Tərəf, bu Sazişin 2.7-ci bəndində və DİMEX</w:t>
            </w:r>
            <w:r w:rsidR="00AC5BD3">
              <w:rPr>
                <w:rFonts w:ascii="Times New Roman" w:hAnsi="Times New Roman"/>
                <w:sz w:val="19"/>
                <w:szCs w:val="19"/>
              </w:rPr>
              <w:t xml:space="preserve">-n Reqlamentinin </w:t>
            </w:r>
            <w:r w:rsidRPr="00080C9A">
              <w:rPr>
                <w:rFonts w:ascii="Times New Roman" w:hAnsi="Times New Roman"/>
                <w:sz w:val="19"/>
                <w:szCs w:val="19"/>
              </w:rPr>
              <w:t>3.20-ci bəndi</w:t>
            </w:r>
            <w:r w:rsidR="00AC5BD3">
              <w:rPr>
                <w:rFonts w:ascii="Times New Roman" w:hAnsi="Times New Roman"/>
                <w:sz w:val="19"/>
                <w:szCs w:val="19"/>
              </w:rPr>
              <w:t xml:space="preserve"> istisna etməklə </w:t>
            </w:r>
            <w:r w:rsidRPr="00080C9A">
              <w:rPr>
                <w:rFonts w:ascii="Times New Roman" w:hAnsi="Times New Roman"/>
                <w:sz w:val="19"/>
                <w:szCs w:val="19"/>
              </w:rPr>
              <w:t xml:space="preserve"> </w:t>
            </w:r>
            <w:r w:rsidR="00AC5BD3">
              <w:rPr>
                <w:rFonts w:ascii="Times New Roman" w:hAnsi="Times New Roman"/>
                <w:sz w:val="19"/>
                <w:szCs w:val="19"/>
              </w:rPr>
              <w:t xml:space="preserve">Müqavilə </w:t>
            </w:r>
            <w:r w:rsidRPr="00080C9A">
              <w:rPr>
                <w:rFonts w:ascii="Times New Roman" w:hAnsi="Times New Roman"/>
                <w:sz w:val="19"/>
                <w:szCs w:val="19"/>
              </w:rPr>
              <w:t xml:space="preserve"> üzrə öz hüquq və öhdəliklərini üçüncü şəxslərə </w:t>
            </w:r>
            <w:r w:rsidR="00AC5BD3" w:rsidRPr="00080C9A">
              <w:rPr>
                <w:rFonts w:ascii="Times New Roman" w:hAnsi="Times New Roman"/>
                <w:sz w:val="19"/>
                <w:szCs w:val="19"/>
              </w:rPr>
              <w:t>ötürmək</w:t>
            </w:r>
            <w:r w:rsidRPr="00080C9A">
              <w:rPr>
                <w:rFonts w:ascii="Times New Roman" w:hAnsi="Times New Roman"/>
                <w:sz w:val="19"/>
                <w:szCs w:val="19"/>
              </w:rPr>
              <w:t xml:space="preserve"> </w:t>
            </w:r>
            <w:r w:rsidR="00AC5BD3" w:rsidRPr="00080C9A">
              <w:rPr>
                <w:rFonts w:ascii="Times New Roman" w:hAnsi="Times New Roman"/>
                <w:sz w:val="19"/>
                <w:szCs w:val="19"/>
              </w:rPr>
              <w:t>hüqu</w:t>
            </w:r>
            <w:r w:rsidR="00AC5BD3">
              <w:rPr>
                <w:rFonts w:ascii="Times New Roman" w:hAnsi="Times New Roman"/>
                <w:sz w:val="19"/>
                <w:szCs w:val="19"/>
              </w:rPr>
              <w:t>na</w:t>
            </w:r>
            <w:r w:rsidR="00AC5BD3" w:rsidRPr="00080C9A">
              <w:rPr>
                <w:rFonts w:ascii="Times New Roman" w:hAnsi="Times New Roman"/>
                <w:sz w:val="19"/>
                <w:szCs w:val="19"/>
              </w:rPr>
              <w:t xml:space="preserve"> </w:t>
            </w:r>
            <w:r w:rsidRPr="00080C9A">
              <w:rPr>
                <w:rFonts w:ascii="Times New Roman" w:hAnsi="Times New Roman"/>
                <w:sz w:val="19"/>
                <w:szCs w:val="19"/>
              </w:rPr>
              <w:t>malik deyil.</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7.8. </w:t>
            </w:r>
            <w:r w:rsidR="00AC5BD3">
              <w:rPr>
                <w:rFonts w:ascii="Times New Roman" w:hAnsi="Times New Roman"/>
                <w:sz w:val="19"/>
                <w:szCs w:val="19"/>
              </w:rPr>
              <w:t>Müqavilənin</w:t>
            </w:r>
            <w:r w:rsidRPr="00080C9A">
              <w:rPr>
                <w:rFonts w:ascii="Times New Roman" w:hAnsi="Times New Roman"/>
                <w:sz w:val="19"/>
                <w:szCs w:val="19"/>
              </w:rPr>
              <w:t xml:space="preserve"> qüvvədən düşməsi Sazişin şərtlərinə əsasən Tərəflərin müqavilənin ləğv edildiyi vaxt yerinə yetirilmə</w:t>
            </w:r>
            <w:r w:rsidR="00AC5BD3">
              <w:rPr>
                <w:rFonts w:ascii="Times New Roman" w:hAnsi="Times New Roman"/>
                <w:sz w:val="19"/>
                <w:szCs w:val="19"/>
              </w:rPr>
              <w:t>yən</w:t>
            </w:r>
            <w:r w:rsidRPr="00080C9A">
              <w:rPr>
                <w:rFonts w:ascii="Times New Roman" w:hAnsi="Times New Roman"/>
                <w:sz w:val="19"/>
                <w:szCs w:val="19"/>
              </w:rPr>
              <w:t xml:space="preserve"> öhdəliklərin yerinə yetirilməsinə səbəb olmayacaqdır.</w:t>
            </w: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7.9. Bu Sazişin şərtləri ilə nəzərdə tutulmayan hər bir halda Tərəflər Azərbaycan Respublikasının mövcud qanunvericiliyin</w:t>
            </w:r>
            <w:r w:rsidR="00AC5BD3">
              <w:rPr>
                <w:rFonts w:ascii="Times New Roman" w:hAnsi="Times New Roman"/>
                <w:sz w:val="19"/>
                <w:szCs w:val="19"/>
              </w:rPr>
              <w:t>i</w:t>
            </w:r>
            <w:r w:rsidRPr="00080C9A">
              <w:rPr>
                <w:rFonts w:ascii="Times New Roman" w:hAnsi="Times New Roman"/>
                <w:sz w:val="19"/>
                <w:szCs w:val="19"/>
              </w:rPr>
              <w:t xml:space="preserve"> rəhbər</w:t>
            </w:r>
            <w:r w:rsidR="00AC5BD3">
              <w:rPr>
                <w:rFonts w:ascii="Times New Roman" w:hAnsi="Times New Roman"/>
                <w:sz w:val="19"/>
                <w:szCs w:val="19"/>
              </w:rPr>
              <w:t xml:space="preserve"> tutur</w:t>
            </w:r>
            <w:r w:rsidRPr="00080C9A">
              <w:rPr>
                <w:rFonts w:ascii="Times New Roman" w:hAnsi="Times New Roman"/>
                <w:sz w:val="19"/>
                <w:szCs w:val="19"/>
              </w:rPr>
              <w:t xml:space="preserve"> .</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7.10. Bu Müqavilə eyni hüquqi qüvvəyə malik </w:t>
            </w:r>
            <w:r w:rsidR="00AC5BD3">
              <w:rPr>
                <w:rFonts w:ascii="Times New Roman" w:hAnsi="Times New Roman"/>
                <w:sz w:val="19"/>
                <w:szCs w:val="19"/>
              </w:rPr>
              <w:t xml:space="preserve">və </w:t>
            </w:r>
            <w:r w:rsidRPr="00080C9A">
              <w:rPr>
                <w:rFonts w:ascii="Times New Roman" w:hAnsi="Times New Roman"/>
                <w:sz w:val="19"/>
                <w:szCs w:val="19"/>
              </w:rPr>
              <w:t>2 nüsxədə</w:t>
            </w:r>
            <w:r w:rsidR="00AC5BD3">
              <w:rPr>
                <w:rFonts w:ascii="Times New Roman" w:hAnsi="Times New Roman"/>
                <w:sz w:val="19"/>
                <w:szCs w:val="19"/>
              </w:rPr>
              <w:t>dir</w:t>
            </w:r>
            <w:r w:rsidRPr="00080C9A">
              <w:rPr>
                <w:rFonts w:ascii="Times New Roman" w:hAnsi="Times New Roman"/>
                <w:sz w:val="19"/>
                <w:szCs w:val="19"/>
              </w:rPr>
              <w:t>, hər bir Tərəf üçün bir nüsxədə hazırlanır.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7.11. Bu </w:t>
            </w:r>
            <w:r w:rsidR="00AC5BD3">
              <w:rPr>
                <w:rFonts w:ascii="Times New Roman" w:hAnsi="Times New Roman"/>
                <w:sz w:val="19"/>
                <w:szCs w:val="19"/>
              </w:rPr>
              <w:t xml:space="preserve">Müqavilənin </w:t>
            </w:r>
            <w:r w:rsidRPr="00080C9A">
              <w:rPr>
                <w:rFonts w:ascii="Times New Roman" w:hAnsi="Times New Roman"/>
                <w:sz w:val="19"/>
                <w:szCs w:val="19"/>
              </w:rPr>
              <w:t xml:space="preserve"> icrası zamanı əldə edilən biznes məlumatları və ya digər kommersiya məlumatları gizlidir və </w:t>
            </w:r>
            <w:r w:rsidR="00AC5BD3">
              <w:rPr>
                <w:rFonts w:ascii="Times New Roman" w:hAnsi="Times New Roman"/>
                <w:sz w:val="19"/>
                <w:szCs w:val="19"/>
              </w:rPr>
              <w:t>Müqavilə</w:t>
            </w:r>
            <w:r w:rsidRPr="00080C9A">
              <w:rPr>
                <w:rFonts w:ascii="Times New Roman" w:hAnsi="Times New Roman"/>
                <w:sz w:val="19"/>
                <w:szCs w:val="19"/>
              </w:rPr>
              <w:t xml:space="preserve"> qüvvədən düşdükdən sonra 2 (iki) il müddətində açıqlanmır. Belə məlumatların verilməsi səlahiyyətli orqanların (Daxili İşlər Nazirliyinin, Məhkəmənin, dövlət orqanlarının və s.) </w:t>
            </w:r>
            <w:r w:rsidR="00AC5BD3">
              <w:rPr>
                <w:rFonts w:ascii="Times New Roman" w:hAnsi="Times New Roman"/>
                <w:sz w:val="19"/>
                <w:szCs w:val="19"/>
              </w:rPr>
              <w:t>y</w:t>
            </w:r>
            <w:r w:rsidRPr="00080C9A">
              <w:rPr>
                <w:rFonts w:ascii="Times New Roman" w:hAnsi="Times New Roman"/>
                <w:sz w:val="19"/>
                <w:szCs w:val="19"/>
              </w:rPr>
              <w:t>azılı müraciəti olduğu hallar</w:t>
            </w:r>
            <w:r w:rsidR="00AC5BD3">
              <w:rPr>
                <w:rFonts w:ascii="Times New Roman" w:hAnsi="Times New Roman"/>
                <w:sz w:val="19"/>
                <w:szCs w:val="19"/>
              </w:rPr>
              <w:t xml:space="preserve">da </w:t>
            </w:r>
            <w:r w:rsidRPr="00080C9A">
              <w:rPr>
                <w:rFonts w:ascii="Times New Roman" w:hAnsi="Times New Roman"/>
                <w:sz w:val="19"/>
                <w:szCs w:val="19"/>
              </w:rPr>
              <w:t xml:space="preserve"> istisna olmaqla.</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7.12. İcraçı </w:t>
            </w:r>
            <w:r w:rsidR="00AC5BD3" w:rsidRPr="00080C9A">
              <w:rPr>
                <w:rFonts w:ascii="Times New Roman" w:hAnsi="Times New Roman"/>
                <w:sz w:val="19"/>
                <w:szCs w:val="19"/>
              </w:rPr>
              <w:t>Ekspres</w:t>
            </w:r>
            <w:r w:rsidR="00AC5BD3">
              <w:rPr>
                <w:rFonts w:ascii="Times New Roman" w:hAnsi="Times New Roman"/>
                <w:sz w:val="19"/>
                <w:szCs w:val="19"/>
              </w:rPr>
              <w:t>-</w:t>
            </w:r>
            <w:r w:rsidR="00AC5BD3" w:rsidRPr="00080C9A">
              <w:rPr>
                <w:rFonts w:ascii="Times New Roman" w:hAnsi="Times New Roman"/>
                <w:sz w:val="19"/>
                <w:szCs w:val="19"/>
              </w:rPr>
              <w:t xml:space="preserve"> Çatdırılma Tariflərinə və “DİMEX” </w:t>
            </w:r>
            <w:r w:rsidR="00AC5BD3">
              <w:rPr>
                <w:rFonts w:ascii="Times New Roman" w:hAnsi="Times New Roman"/>
                <w:sz w:val="19"/>
                <w:szCs w:val="19"/>
              </w:rPr>
              <w:t xml:space="preserve">Reqlamentinə </w:t>
            </w:r>
            <w:r w:rsidR="00AC5BD3" w:rsidRPr="00080C9A">
              <w:rPr>
                <w:rFonts w:ascii="Times New Roman" w:hAnsi="Times New Roman"/>
                <w:sz w:val="19"/>
                <w:szCs w:val="19"/>
              </w:rPr>
              <w:t xml:space="preserve"> dəyişiklik </w:t>
            </w:r>
            <w:r w:rsidR="00AC5BD3">
              <w:rPr>
                <w:rFonts w:ascii="Times New Roman" w:hAnsi="Times New Roman"/>
                <w:sz w:val="19"/>
                <w:szCs w:val="19"/>
              </w:rPr>
              <w:t xml:space="preserve">olduğu haıda </w:t>
            </w:r>
            <w:r w:rsidRPr="00080C9A">
              <w:rPr>
                <w:rFonts w:ascii="Times New Roman" w:hAnsi="Times New Roman"/>
                <w:sz w:val="19"/>
                <w:szCs w:val="19"/>
              </w:rPr>
              <w:t xml:space="preserve"> ən azı 10 (on) iş günü ərzində Müştəri</w:t>
            </w:r>
            <w:r w:rsidR="00AC5BD3">
              <w:rPr>
                <w:rFonts w:ascii="Times New Roman" w:hAnsi="Times New Roman"/>
                <w:sz w:val="19"/>
                <w:szCs w:val="19"/>
              </w:rPr>
              <w:t xml:space="preserve">yə </w:t>
            </w:r>
            <w:r w:rsidRPr="00080C9A">
              <w:rPr>
                <w:rFonts w:ascii="Times New Roman" w:hAnsi="Times New Roman"/>
                <w:sz w:val="19"/>
                <w:szCs w:val="19"/>
              </w:rPr>
              <w:t xml:space="preserve"> məlumat </w:t>
            </w:r>
            <w:r w:rsidR="00AC5BD3">
              <w:rPr>
                <w:rFonts w:ascii="Times New Roman" w:hAnsi="Times New Roman"/>
                <w:sz w:val="19"/>
                <w:szCs w:val="19"/>
              </w:rPr>
              <w:t>verməlidir</w:t>
            </w:r>
            <w:r w:rsidRPr="00080C9A">
              <w:rPr>
                <w:rFonts w:ascii="Times New Roman" w:hAnsi="Times New Roman"/>
                <w:sz w:val="19"/>
                <w:szCs w:val="19"/>
              </w:rPr>
              <w:t xml:space="preserve">. Bildiriş, müvafiq məlumatları </w:t>
            </w:r>
            <w:r w:rsidR="00AC5BD3">
              <w:rPr>
                <w:rFonts w:ascii="Times New Roman" w:hAnsi="Times New Roman"/>
                <w:sz w:val="19"/>
                <w:szCs w:val="19"/>
              </w:rPr>
              <w:t>İcracının ofisində</w:t>
            </w:r>
            <w:r w:rsidRPr="00080C9A">
              <w:rPr>
                <w:rFonts w:ascii="Times New Roman" w:hAnsi="Times New Roman"/>
                <w:sz w:val="19"/>
                <w:szCs w:val="19"/>
              </w:rPr>
              <w:t>, habelə “DIMEX”</w:t>
            </w:r>
            <w:r w:rsidR="00AC5BD3">
              <w:rPr>
                <w:rFonts w:ascii="Times New Roman" w:hAnsi="Times New Roman"/>
                <w:sz w:val="19"/>
                <w:szCs w:val="19"/>
              </w:rPr>
              <w:t xml:space="preserve">-in </w:t>
            </w:r>
            <w:r w:rsidRPr="00080C9A">
              <w:rPr>
                <w:rFonts w:ascii="Times New Roman" w:hAnsi="Times New Roman"/>
                <w:sz w:val="19"/>
                <w:szCs w:val="19"/>
              </w:rPr>
              <w:t xml:space="preserve"> korporativ veb saytına yerləşdirməklə həyata keçirilir. Müştəri müstəqil olaraq "Ekspres Çatdırılma" Tariflərindəki</w:t>
            </w:r>
            <w:r w:rsidR="00AC5BD3">
              <w:rPr>
                <w:rFonts w:ascii="Times New Roman" w:hAnsi="Times New Roman"/>
                <w:sz w:val="19"/>
                <w:szCs w:val="19"/>
              </w:rPr>
              <w:t xml:space="preserve"> və Rqlamentində olan </w:t>
            </w:r>
            <w:r w:rsidRPr="00080C9A">
              <w:rPr>
                <w:rFonts w:ascii="Times New Roman" w:hAnsi="Times New Roman"/>
                <w:sz w:val="19"/>
                <w:szCs w:val="19"/>
              </w:rPr>
              <w:t xml:space="preserve"> dəyişikliklər izlə</w:t>
            </w:r>
            <w:r w:rsidR="00AC5BD3">
              <w:rPr>
                <w:rFonts w:ascii="Times New Roman" w:hAnsi="Times New Roman"/>
                <w:sz w:val="19"/>
                <w:szCs w:val="19"/>
              </w:rPr>
              <w:t>yi</w:t>
            </w:r>
            <w:r w:rsidRPr="00080C9A">
              <w:rPr>
                <w:rFonts w:ascii="Times New Roman" w:hAnsi="Times New Roman"/>
                <w:sz w:val="19"/>
                <w:szCs w:val="19"/>
              </w:rPr>
              <w:t>r. Müştərinin dəyişdirilmiş Ekspress</w:t>
            </w:r>
            <w:r w:rsidR="00AC5BD3">
              <w:rPr>
                <w:rFonts w:ascii="Times New Roman" w:hAnsi="Times New Roman"/>
                <w:sz w:val="19"/>
                <w:szCs w:val="19"/>
              </w:rPr>
              <w:t>-</w:t>
            </w:r>
            <w:r w:rsidRPr="00080C9A">
              <w:rPr>
                <w:rFonts w:ascii="Times New Roman" w:hAnsi="Times New Roman"/>
                <w:sz w:val="19"/>
                <w:szCs w:val="19"/>
              </w:rPr>
              <w:t xml:space="preserve"> çatdırılma tarifləri ilə razılaşmaması halında, sonuncu </w:t>
            </w:r>
            <w:r w:rsidR="00AC5BD3">
              <w:rPr>
                <w:rFonts w:ascii="Times New Roman" w:hAnsi="Times New Roman"/>
                <w:sz w:val="19"/>
                <w:szCs w:val="19"/>
              </w:rPr>
              <w:t>İcrca</w:t>
            </w:r>
            <w:r w:rsidRPr="00080C9A">
              <w:rPr>
                <w:rFonts w:ascii="Times New Roman" w:hAnsi="Times New Roman"/>
                <w:sz w:val="19"/>
                <w:szCs w:val="19"/>
              </w:rPr>
              <w:t xml:space="preserve">çıya 10 (on) iş günü </w:t>
            </w:r>
            <w:r w:rsidR="00AC5BD3">
              <w:rPr>
                <w:rFonts w:ascii="Times New Roman" w:hAnsi="Times New Roman"/>
                <w:sz w:val="19"/>
                <w:szCs w:val="19"/>
              </w:rPr>
              <w:lastRenderedPageBreak/>
              <w:t xml:space="preserve">əvvəl </w:t>
            </w:r>
            <w:r w:rsidRPr="00080C9A">
              <w:rPr>
                <w:rFonts w:ascii="Times New Roman" w:hAnsi="Times New Roman"/>
                <w:sz w:val="19"/>
                <w:szCs w:val="19"/>
              </w:rPr>
              <w:t xml:space="preserve">xəbərdarlıq edərək, </w:t>
            </w:r>
            <w:r w:rsidR="00AC5BD3">
              <w:rPr>
                <w:rFonts w:ascii="Times New Roman" w:hAnsi="Times New Roman"/>
                <w:sz w:val="19"/>
                <w:szCs w:val="19"/>
              </w:rPr>
              <w:t xml:space="preserve">Müqavilənin </w:t>
            </w:r>
            <w:r w:rsidRPr="00080C9A">
              <w:rPr>
                <w:rFonts w:ascii="Times New Roman" w:hAnsi="Times New Roman"/>
                <w:sz w:val="19"/>
                <w:szCs w:val="19"/>
              </w:rPr>
              <w:t xml:space="preserve"> birtərəfli qaydada xitam verilməsi hüququna malikdir.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7.13. Bu </w:t>
            </w:r>
            <w:r w:rsidR="00AC5BD3">
              <w:rPr>
                <w:rFonts w:ascii="Times New Roman" w:hAnsi="Times New Roman"/>
                <w:sz w:val="19"/>
                <w:szCs w:val="19"/>
              </w:rPr>
              <w:t xml:space="preserve">Müqavilənin </w:t>
            </w:r>
            <w:r w:rsidRPr="00080C9A">
              <w:rPr>
                <w:rFonts w:ascii="Times New Roman" w:hAnsi="Times New Roman"/>
                <w:sz w:val="19"/>
                <w:szCs w:val="19"/>
              </w:rPr>
              <w:t xml:space="preserve"> faks və digər nüsxələri, eləcə də bu </w:t>
            </w:r>
            <w:r w:rsidR="00AC5BD3">
              <w:rPr>
                <w:rFonts w:ascii="Times New Roman" w:hAnsi="Times New Roman"/>
                <w:sz w:val="19"/>
                <w:szCs w:val="19"/>
              </w:rPr>
              <w:t>Müqaviləyə</w:t>
            </w:r>
            <w:r w:rsidRPr="00080C9A">
              <w:rPr>
                <w:rFonts w:ascii="Times New Roman" w:hAnsi="Times New Roman"/>
                <w:sz w:val="19"/>
                <w:szCs w:val="19"/>
              </w:rPr>
              <w:t xml:space="preserve"> əsasən tərtib edilmiş digər sənədlər orijinallığın təqdim edilməsindən əvvəl qanuni </w:t>
            </w:r>
            <w:r w:rsidR="00AC5BD3">
              <w:rPr>
                <w:rFonts w:ascii="Times New Roman" w:hAnsi="Times New Roman"/>
                <w:sz w:val="19"/>
                <w:szCs w:val="19"/>
              </w:rPr>
              <w:t>hüquqa malikdir</w:t>
            </w:r>
            <w:r w:rsidRPr="00080C9A">
              <w:rPr>
                <w:rFonts w:ascii="Times New Roman" w:hAnsi="Times New Roman"/>
                <w:sz w:val="19"/>
                <w:szCs w:val="19"/>
              </w:rPr>
              <w:t xml:space="preserve">. Eyni zamanda, Tərəflər sənədlərin orijinal nüsxələrini və ya digər sənədlərin </w:t>
            </w:r>
            <w:r w:rsidR="00AC5BD3">
              <w:rPr>
                <w:rFonts w:ascii="Times New Roman" w:hAnsi="Times New Roman"/>
                <w:sz w:val="19"/>
                <w:szCs w:val="19"/>
              </w:rPr>
              <w:t xml:space="preserve">orijinal </w:t>
            </w:r>
            <w:r w:rsidRPr="00080C9A">
              <w:rPr>
                <w:rFonts w:ascii="Times New Roman" w:hAnsi="Times New Roman"/>
                <w:sz w:val="19"/>
                <w:szCs w:val="19"/>
              </w:rPr>
              <w:t xml:space="preserve">nüsxələri </w:t>
            </w:r>
            <w:r w:rsidR="00AC5BD3">
              <w:rPr>
                <w:rFonts w:ascii="Times New Roman" w:hAnsi="Times New Roman"/>
                <w:sz w:val="19"/>
                <w:szCs w:val="19"/>
              </w:rPr>
              <w:t xml:space="preserve">kopiyalar </w:t>
            </w:r>
            <w:r w:rsidRPr="00080C9A">
              <w:rPr>
                <w:rFonts w:ascii="Times New Roman" w:hAnsi="Times New Roman"/>
                <w:sz w:val="19"/>
                <w:szCs w:val="19"/>
              </w:rPr>
              <w:t>təqdim edildikdən sonra 10 iş günü ərzində mübadilə etməyi öhdələrinə götürürlər.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r w:rsidRPr="00080C9A">
              <w:rPr>
                <w:rFonts w:ascii="Times New Roman" w:hAnsi="Times New Roman"/>
                <w:sz w:val="19"/>
                <w:szCs w:val="19"/>
              </w:rPr>
              <w:t xml:space="preserve">7.14. Bu </w:t>
            </w:r>
            <w:r w:rsidR="00AC5BD3">
              <w:rPr>
                <w:rFonts w:ascii="Times New Roman" w:hAnsi="Times New Roman"/>
                <w:sz w:val="19"/>
                <w:szCs w:val="19"/>
              </w:rPr>
              <w:t xml:space="preserve">Müqavilə </w:t>
            </w:r>
            <w:r w:rsidRPr="00080C9A">
              <w:rPr>
                <w:rFonts w:ascii="Times New Roman" w:hAnsi="Times New Roman"/>
                <w:sz w:val="19"/>
                <w:szCs w:val="19"/>
              </w:rPr>
              <w:t xml:space="preserve"> qüvvəyə minməsindən sonra Tərəflər arasında əvvəl</w:t>
            </w:r>
            <w:r w:rsidR="00AC5BD3">
              <w:rPr>
                <w:rFonts w:ascii="Times New Roman" w:hAnsi="Times New Roman"/>
                <w:sz w:val="19"/>
                <w:szCs w:val="19"/>
              </w:rPr>
              <w:t xml:space="preserve">lər olan </w:t>
            </w:r>
            <w:r w:rsidRPr="00080C9A">
              <w:rPr>
                <w:rFonts w:ascii="Times New Roman" w:hAnsi="Times New Roman"/>
                <w:sz w:val="19"/>
                <w:szCs w:val="19"/>
              </w:rPr>
              <w:t xml:space="preserve"> bütün sazişlər </w:t>
            </w:r>
            <w:r w:rsidR="00AC5BD3">
              <w:rPr>
                <w:rFonts w:ascii="Times New Roman" w:hAnsi="Times New Roman"/>
                <w:sz w:val="19"/>
                <w:szCs w:val="19"/>
              </w:rPr>
              <w:t xml:space="preserve">in quvvəsi </w:t>
            </w:r>
            <w:r w:rsidRPr="00080C9A">
              <w:rPr>
                <w:rFonts w:ascii="Times New Roman" w:hAnsi="Times New Roman"/>
                <w:sz w:val="19"/>
                <w:szCs w:val="19"/>
              </w:rPr>
              <w:t>başa çatır.</w:t>
            </w: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sz w:val="19"/>
                <w:szCs w:val="19"/>
              </w:rPr>
            </w:pPr>
          </w:p>
          <w:p w:rsidR="00CB4C79" w:rsidRPr="00080C9A" w:rsidRDefault="00CB4C79" w:rsidP="00080C9A">
            <w:pPr>
              <w:spacing w:after="0" w:line="240" w:lineRule="auto"/>
              <w:jc w:val="both"/>
              <w:rPr>
                <w:rFonts w:ascii="Times New Roman" w:hAnsi="Times New Roman"/>
                <w:b/>
                <w:sz w:val="19"/>
                <w:szCs w:val="19"/>
              </w:rPr>
            </w:pPr>
            <w:r w:rsidRPr="00080C9A">
              <w:rPr>
                <w:rFonts w:ascii="Times New Roman" w:hAnsi="Times New Roman"/>
                <w:b/>
                <w:sz w:val="19"/>
                <w:szCs w:val="19"/>
              </w:rPr>
              <w:t>8. TƏKLİFLƏRİN HÜQUQİ ADRESİ, DETAYLARI</w:t>
            </w:r>
          </w:p>
          <w:p w:rsidR="00CB4C79" w:rsidRPr="00080C9A" w:rsidRDefault="00CB4C79" w:rsidP="00080C9A">
            <w:pPr>
              <w:spacing w:after="0" w:line="240" w:lineRule="auto"/>
              <w:jc w:val="both"/>
              <w:rPr>
                <w:rFonts w:ascii="Times New Roman" w:hAnsi="Times New Roman"/>
                <w:sz w:val="19"/>
                <w:szCs w:val="19"/>
              </w:rPr>
            </w:pPr>
          </w:p>
          <w:p w:rsidR="00CB4C79" w:rsidRPr="00345170" w:rsidRDefault="00CB4C79" w:rsidP="00345170">
            <w:pPr>
              <w:spacing w:after="0" w:line="240" w:lineRule="auto"/>
              <w:jc w:val="both"/>
              <w:rPr>
                <w:rFonts w:ascii="Times New Roman" w:hAnsi="Times New Roman"/>
                <w:b/>
              </w:rPr>
            </w:pPr>
            <w:r w:rsidRPr="00345170">
              <w:rPr>
                <w:rFonts w:ascii="Times New Roman" w:hAnsi="Times New Roman"/>
                <w:b/>
              </w:rPr>
              <w:t>İCRAÇI</w:t>
            </w:r>
            <w:r w:rsidR="009230D1" w:rsidRPr="00345170">
              <w:rPr>
                <w:rFonts w:ascii="Times New Roman" w:hAnsi="Times New Roman"/>
                <w:b/>
              </w:rPr>
              <w:t xml:space="preserve"> </w:t>
            </w:r>
          </w:p>
          <w:p w:rsidR="009230D1" w:rsidRPr="00345170" w:rsidRDefault="009230D1" w:rsidP="00345170">
            <w:pPr>
              <w:pStyle w:val="ConsNormal"/>
              <w:widowControl/>
              <w:ind w:firstLine="0"/>
              <w:rPr>
                <w:rFonts w:ascii="Times New Roman" w:hAnsi="Times New Roman" w:cs="Times New Roman"/>
                <w:b/>
                <w:sz w:val="22"/>
                <w:szCs w:val="22"/>
                <w:lang w:val="az-Latn-AZ"/>
              </w:rPr>
            </w:pPr>
            <w:r w:rsidRPr="00345170">
              <w:rPr>
                <w:rFonts w:ascii="Times New Roman" w:hAnsi="Times New Roman" w:cs="Times New Roman"/>
                <w:b/>
                <w:sz w:val="22"/>
                <w:szCs w:val="22"/>
                <w:lang w:val="az-Latn-AZ"/>
              </w:rPr>
              <w:t xml:space="preserve">OOO “DİMEX” şirkətinin Azərbaycanda nümayəndəsi olan “ExBir Logistic” MMC </w:t>
            </w:r>
          </w:p>
          <w:p w:rsidR="009230D1" w:rsidRPr="00345170" w:rsidRDefault="009230D1" w:rsidP="00345170">
            <w:pPr>
              <w:spacing w:after="0" w:line="240" w:lineRule="auto"/>
              <w:jc w:val="both"/>
              <w:rPr>
                <w:rFonts w:ascii="Times New Roman" w:hAnsi="Times New Roman"/>
              </w:rPr>
            </w:pP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Nobel ave 7 , A.29. Az-1025</w:t>
            </w: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Baku,Azerbaijan</w:t>
            </w: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VOEN: 2005215081</w:t>
            </w: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Bank:Access Bank QSC</w:t>
            </w: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Kod: 505000</w:t>
            </w: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H/h:AZ71ACAB00210100000000641997</w:t>
            </w: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M/h:AZ10NABZ01350100000000056944</w:t>
            </w: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VÖEN: 1400057421</w:t>
            </w:r>
          </w:p>
          <w:p w:rsidR="009230D1" w:rsidRPr="00345170" w:rsidRDefault="009230D1" w:rsidP="00345170">
            <w:pPr>
              <w:spacing w:after="0" w:line="240" w:lineRule="auto"/>
              <w:rPr>
                <w:rFonts w:ascii="-webkit-standard" w:hAnsi="-webkit-standard"/>
                <w:color w:val="000000"/>
              </w:rPr>
            </w:pPr>
            <w:r w:rsidRPr="00345170">
              <w:rPr>
                <w:rFonts w:ascii="-webkit-standard" w:hAnsi="-webkit-standard"/>
                <w:color w:val="000000"/>
              </w:rPr>
              <w:t>SWİFT: ACABAZ22</w:t>
            </w:r>
          </w:p>
          <w:p w:rsidR="00400EA6" w:rsidRPr="00345170" w:rsidRDefault="00400EA6" w:rsidP="00345170">
            <w:pPr>
              <w:spacing w:after="0" w:line="240" w:lineRule="auto"/>
              <w:rPr>
                <w:rFonts w:ascii="Times New Roman" w:hAnsi="Times New Roman"/>
                <w:b/>
              </w:rPr>
            </w:pPr>
          </w:p>
          <w:p w:rsidR="00995470" w:rsidRPr="00345170" w:rsidRDefault="00400EA6" w:rsidP="00345170">
            <w:pPr>
              <w:spacing w:after="0" w:line="240" w:lineRule="auto"/>
              <w:rPr>
                <w:rFonts w:ascii="-webkit-standard" w:hAnsi="-webkit-standard"/>
                <w:b/>
                <w:color w:val="000000"/>
                <w:lang w:val="en-US"/>
              </w:rPr>
            </w:pPr>
            <w:r w:rsidRPr="00345170">
              <w:rPr>
                <w:rFonts w:ascii="Times New Roman" w:hAnsi="Times New Roman"/>
                <w:b/>
              </w:rPr>
              <w:t>SİFARİŞCİ</w:t>
            </w:r>
          </w:p>
          <w:p w:rsidR="00995470" w:rsidRDefault="00995470" w:rsidP="009230D1">
            <w:pPr>
              <w:rPr>
                <w:rFonts w:ascii="-webkit-standard" w:hAnsi="-webkit-standard"/>
                <w:color w:val="000000"/>
              </w:rPr>
            </w:pPr>
          </w:p>
          <w:p w:rsidR="009230D1" w:rsidRPr="009230D1" w:rsidRDefault="009230D1" w:rsidP="00080C9A">
            <w:pPr>
              <w:spacing w:after="0" w:line="240" w:lineRule="auto"/>
              <w:jc w:val="both"/>
              <w:rPr>
                <w:rFonts w:ascii="Times New Roman" w:hAnsi="Times New Roman"/>
                <w:sz w:val="19"/>
                <w:szCs w:val="19"/>
                <w:lang w:val="en-US"/>
              </w:rPr>
            </w:pPr>
          </w:p>
        </w:tc>
      </w:tr>
    </w:tbl>
    <w:p w:rsidR="00B361C6" w:rsidRPr="00B361C6" w:rsidRDefault="00B361C6" w:rsidP="00B361C6">
      <w:pPr>
        <w:rPr>
          <w:rFonts w:ascii="Times New Roman" w:hAnsi="Times New Roman"/>
          <w:sz w:val="19"/>
          <w:szCs w:val="19"/>
        </w:rPr>
      </w:pPr>
      <w:bookmarkStart w:id="0" w:name="_GoBack"/>
      <w:bookmarkEnd w:id="0"/>
    </w:p>
    <w:sectPr w:rsidR="00B361C6" w:rsidRPr="00B361C6" w:rsidSect="0099215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454"/>
    <w:multiLevelType w:val="hybridMultilevel"/>
    <w:tmpl w:val="04242F80"/>
    <w:lvl w:ilvl="0" w:tplc="042C0017">
      <w:start w:val="1"/>
      <w:numFmt w:val="lowerLetter"/>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C6"/>
    <w:rsid w:val="000066FF"/>
    <w:rsid w:val="00080C9A"/>
    <w:rsid w:val="000A6A69"/>
    <w:rsid w:val="000C295D"/>
    <w:rsid w:val="000C67D5"/>
    <w:rsid w:val="000F349D"/>
    <w:rsid w:val="0012692D"/>
    <w:rsid w:val="00131936"/>
    <w:rsid w:val="001412B5"/>
    <w:rsid w:val="001D0253"/>
    <w:rsid w:val="002043CA"/>
    <w:rsid w:val="002C1B5D"/>
    <w:rsid w:val="0033367A"/>
    <w:rsid w:val="00345170"/>
    <w:rsid w:val="00392E7A"/>
    <w:rsid w:val="00400EA6"/>
    <w:rsid w:val="00437D02"/>
    <w:rsid w:val="00482D42"/>
    <w:rsid w:val="00503BDF"/>
    <w:rsid w:val="00520B11"/>
    <w:rsid w:val="0055300D"/>
    <w:rsid w:val="005E5BA7"/>
    <w:rsid w:val="0066055C"/>
    <w:rsid w:val="0077514A"/>
    <w:rsid w:val="007B392C"/>
    <w:rsid w:val="008906EB"/>
    <w:rsid w:val="008A3B06"/>
    <w:rsid w:val="008B0642"/>
    <w:rsid w:val="009230D1"/>
    <w:rsid w:val="0099215E"/>
    <w:rsid w:val="00995470"/>
    <w:rsid w:val="00A20465"/>
    <w:rsid w:val="00AC5BD3"/>
    <w:rsid w:val="00B137A6"/>
    <w:rsid w:val="00B361C6"/>
    <w:rsid w:val="00BA6D49"/>
    <w:rsid w:val="00C45022"/>
    <w:rsid w:val="00CB4C79"/>
    <w:rsid w:val="00CE270E"/>
    <w:rsid w:val="00D9266D"/>
    <w:rsid w:val="00DE74B6"/>
    <w:rsid w:val="00E347D4"/>
    <w:rsid w:val="00F3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3C946-5F59-46EC-9A78-D725D542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az-Latn-A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361C6"/>
    <w:pPr>
      <w:widowControl w:val="0"/>
      <w:autoSpaceDE w:val="0"/>
      <w:autoSpaceDN w:val="0"/>
      <w:adjustRightInd w:val="0"/>
      <w:ind w:firstLine="720"/>
    </w:pPr>
    <w:rPr>
      <w:rFonts w:ascii="Arial" w:eastAsia="Times New Roman" w:hAnsi="Arial" w:cs="Arial"/>
      <w:sz w:val="18"/>
      <w:szCs w:val="18"/>
    </w:rPr>
  </w:style>
  <w:style w:type="paragraph" w:styleId="a4">
    <w:name w:val="Body Text"/>
    <w:basedOn w:val="a"/>
    <w:link w:val="a5"/>
    <w:rsid w:val="00B361C6"/>
    <w:pPr>
      <w:spacing w:after="0" w:line="240" w:lineRule="auto"/>
      <w:jc w:val="both"/>
    </w:pPr>
    <w:rPr>
      <w:rFonts w:ascii="Times New Roman" w:eastAsia="Times New Roman" w:hAnsi="Times New Roman"/>
      <w:sz w:val="20"/>
      <w:szCs w:val="20"/>
      <w:lang w:val="ru-RU" w:eastAsia="ru-RU"/>
    </w:rPr>
  </w:style>
  <w:style w:type="character" w:customStyle="1" w:styleId="a5">
    <w:name w:val="Основной текст Знак"/>
    <w:link w:val="a4"/>
    <w:rsid w:val="00B361C6"/>
    <w:rPr>
      <w:rFonts w:ascii="Times New Roman" w:eastAsia="Times New Roman" w:hAnsi="Times New Roman" w:cs="Times New Roman"/>
      <w:sz w:val="20"/>
      <w:szCs w:val="20"/>
      <w:lang w:val="ru-RU" w:eastAsia="ru-RU"/>
    </w:rPr>
  </w:style>
  <w:style w:type="paragraph" w:customStyle="1" w:styleId="ConsPlusNormal">
    <w:name w:val="ConsPlusNormal"/>
    <w:next w:val="a"/>
    <w:rsid w:val="00B361C6"/>
    <w:pPr>
      <w:widowControl w:val="0"/>
      <w:suppressAutoHyphens/>
      <w:autoSpaceDE w:val="0"/>
      <w:ind w:firstLine="720"/>
    </w:pPr>
    <w:rPr>
      <w:rFonts w:ascii="Arial" w:eastAsia="Arial" w:hAnsi="Arial" w:cs="Arial"/>
      <w:lang w:bidi="ru-RU"/>
    </w:rPr>
  </w:style>
  <w:style w:type="paragraph" w:styleId="a6">
    <w:name w:val="List Paragraph"/>
    <w:basedOn w:val="a"/>
    <w:uiPriority w:val="34"/>
    <w:qFormat/>
    <w:rsid w:val="00CB4C79"/>
    <w:pPr>
      <w:ind w:left="720"/>
      <w:contextualSpacing/>
    </w:pPr>
  </w:style>
  <w:style w:type="character" w:styleId="a7">
    <w:name w:val="Hyperlink"/>
    <w:uiPriority w:val="99"/>
    <w:unhideWhenUsed/>
    <w:rsid w:val="000C67D5"/>
    <w:rPr>
      <w:color w:val="0563C1"/>
      <w:u w:val="single"/>
    </w:rPr>
  </w:style>
  <w:style w:type="character" w:customStyle="1" w:styleId="UnresolvedMention">
    <w:name w:val="Unresolved Mention"/>
    <w:uiPriority w:val="99"/>
    <w:semiHidden/>
    <w:unhideWhenUsed/>
    <w:rsid w:val="000C6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1607">
      <w:bodyDiv w:val="1"/>
      <w:marLeft w:val="0"/>
      <w:marRight w:val="0"/>
      <w:marTop w:val="0"/>
      <w:marBottom w:val="0"/>
      <w:divBdr>
        <w:top w:val="none" w:sz="0" w:space="0" w:color="auto"/>
        <w:left w:val="none" w:sz="0" w:space="0" w:color="auto"/>
        <w:bottom w:val="none" w:sz="0" w:space="0" w:color="auto"/>
        <w:right w:val="none" w:sz="0" w:space="0" w:color="auto"/>
      </w:divBdr>
      <w:divsChild>
        <w:div w:id="979068126">
          <w:marLeft w:val="0"/>
          <w:marRight w:val="0"/>
          <w:marTop w:val="0"/>
          <w:marBottom w:val="0"/>
          <w:divBdr>
            <w:top w:val="none" w:sz="0" w:space="0" w:color="auto"/>
            <w:left w:val="none" w:sz="0" w:space="0" w:color="auto"/>
            <w:bottom w:val="none" w:sz="0" w:space="0" w:color="auto"/>
            <w:right w:val="none" w:sz="0" w:space="0" w:color="auto"/>
          </w:divBdr>
        </w:div>
        <w:div w:id="1146043112">
          <w:marLeft w:val="0"/>
          <w:marRight w:val="0"/>
          <w:marTop w:val="0"/>
          <w:marBottom w:val="0"/>
          <w:divBdr>
            <w:top w:val="none" w:sz="0" w:space="0" w:color="auto"/>
            <w:left w:val="none" w:sz="0" w:space="0" w:color="auto"/>
            <w:bottom w:val="none" w:sz="0" w:space="0" w:color="auto"/>
            <w:right w:val="none" w:sz="0" w:space="0" w:color="auto"/>
          </w:divBdr>
        </w:div>
        <w:div w:id="1352881258">
          <w:marLeft w:val="0"/>
          <w:marRight w:val="0"/>
          <w:marTop w:val="0"/>
          <w:marBottom w:val="0"/>
          <w:divBdr>
            <w:top w:val="none" w:sz="0" w:space="0" w:color="auto"/>
            <w:left w:val="none" w:sz="0" w:space="0" w:color="auto"/>
            <w:bottom w:val="none" w:sz="0" w:space="0" w:color="auto"/>
            <w:right w:val="none" w:sz="0" w:space="0" w:color="auto"/>
          </w:divBdr>
        </w:div>
        <w:div w:id="1378355616">
          <w:marLeft w:val="0"/>
          <w:marRight w:val="0"/>
          <w:marTop w:val="0"/>
          <w:marBottom w:val="0"/>
          <w:divBdr>
            <w:top w:val="none" w:sz="0" w:space="0" w:color="auto"/>
            <w:left w:val="none" w:sz="0" w:space="0" w:color="auto"/>
            <w:bottom w:val="none" w:sz="0" w:space="0" w:color="auto"/>
            <w:right w:val="none" w:sz="0" w:space="0" w:color="auto"/>
          </w:divBdr>
        </w:div>
        <w:div w:id="1489514725">
          <w:marLeft w:val="0"/>
          <w:marRight w:val="0"/>
          <w:marTop w:val="0"/>
          <w:marBottom w:val="0"/>
          <w:divBdr>
            <w:top w:val="none" w:sz="0" w:space="0" w:color="auto"/>
            <w:left w:val="none" w:sz="0" w:space="0" w:color="auto"/>
            <w:bottom w:val="none" w:sz="0" w:space="0" w:color="auto"/>
            <w:right w:val="none" w:sz="0" w:space="0" w:color="auto"/>
          </w:divBdr>
        </w:div>
        <w:div w:id="1557620158">
          <w:marLeft w:val="0"/>
          <w:marRight w:val="0"/>
          <w:marTop w:val="0"/>
          <w:marBottom w:val="0"/>
          <w:divBdr>
            <w:top w:val="none" w:sz="0" w:space="0" w:color="auto"/>
            <w:left w:val="none" w:sz="0" w:space="0" w:color="auto"/>
            <w:bottom w:val="none" w:sz="0" w:space="0" w:color="auto"/>
            <w:right w:val="none" w:sz="0" w:space="0" w:color="auto"/>
          </w:divBdr>
        </w:div>
        <w:div w:id="1566062185">
          <w:marLeft w:val="0"/>
          <w:marRight w:val="0"/>
          <w:marTop w:val="0"/>
          <w:marBottom w:val="0"/>
          <w:divBdr>
            <w:top w:val="none" w:sz="0" w:space="0" w:color="auto"/>
            <w:left w:val="none" w:sz="0" w:space="0" w:color="auto"/>
            <w:bottom w:val="none" w:sz="0" w:space="0" w:color="auto"/>
            <w:right w:val="none" w:sz="0" w:space="0" w:color="auto"/>
          </w:divBdr>
        </w:div>
        <w:div w:id="1575434526">
          <w:marLeft w:val="0"/>
          <w:marRight w:val="0"/>
          <w:marTop w:val="0"/>
          <w:marBottom w:val="0"/>
          <w:divBdr>
            <w:top w:val="none" w:sz="0" w:space="0" w:color="auto"/>
            <w:left w:val="none" w:sz="0" w:space="0" w:color="auto"/>
            <w:bottom w:val="none" w:sz="0" w:space="0" w:color="auto"/>
            <w:right w:val="none" w:sz="0" w:space="0" w:color="auto"/>
          </w:divBdr>
        </w:div>
        <w:div w:id="1633899285">
          <w:marLeft w:val="0"/>
          <w:marRight w:val="0"/>
          <w:marTop w:val="0"/>
          <w:marBottom w:val="0"/>
          <w:divBdr>
            <w:top w:val="none" w:sz="0" w:space="0" w:color="auto"/>
            <w:left w:val="none" w:sz="0" w:space="0" w:color="auto"/>
            <w:bottom w:val="none" w:sz="0" w:space="0" w:color="auto"/>
            <w:right w:val="none" w:sz="0" w:space="0" w:color="auto"/>
          </w:divBdr>
        </w:div>
        <w:div w:id="201938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mex.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222A-3C95-4C6A-9291-FA0B0105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4205</Words>
  <Characters>23974</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28123</CharactersWithSpaces>
  <SharedDoc>false</SharedDoc>
  <HLinks>
    <vt:vector size="6" baseType="variant">
      <vt:variant>
        <vt:i4>131073</vt:i4>
      </vt:variant>
      <vt:variant>
        <vt:i4>0</vt:i4>
      </vt:variant>
      <vt:variant>
        <vt:i4>0</vt:i4>
      </vt:variant>
      <vt:variant>
        <vt:i4>5</vt:i4>
      </vt:variant>
      <vt:variant>
        <vt:lpwstr>http://www.dimex.ws/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dc:creator>
  <cp:keywords/>
  <dc:description/>
  <cp:lastModifiedBy>Геннадий Фастунов</cp:lastModifiedBy>
  <cp:revision>5</cp:revision>
  <dcterms:created xsi:type="dcterms:W3CDTF">2019-02-14T14:43:00Z</dcterms:created>
  <dcterms:modified xsi:type="dcterms:W3CDTF">2019-02-15T06:03:00Z</dcterms:modified>
</cp:coreProperties>
</file>